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jc w:val="center"/>
      </w:pPr>
    </w:p>
    <w:p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>
      <w:pPr>
        <w:bidi/>
        <w:spacing w:after="0"/>
        <w:jc w:val="center"/>
        <w:rPr>
          <w:rFonts w:cs="B Zar"/>
          <w:sz w:val="28"/>
          <w:szCs w:val="28"/>
          <w:rtl/>
        </w:rPr>
      </w:pPr>
      <w:r>
        <w:rPr>
          <w:rFonts w:hint="cs" w:cs="B Zar"/>
          <w:sz w:val="28"/>
          <w:szCs w:val="28"/>
          <w:rtl/>
        </w:rPr>
        <w:t>معاونت آموزشی</w:t>
      </w:r>
    </w:p>
    <w:p>
      <w:pPr>
        <w:bidi/>
        <w:spacing w:after="0"/>
        <w:jc w:val="center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>مركز مطالعات و توسعه آموزش علوم پزشکي</w:t>
      </w:r>
    </w:p>
    <w:p>
      <w:pPr>
        <w:bidi/>
        <w:spacing w:after="0"/>
        <w:jc w:val="center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>واحد برنامه</w:t>
      </w:r>
      <w:r>
        <w:rPr>
          <w:rFonts w:hint="cs" w:cs="B Zar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  <w:rtl/>
        </w:rPr>
        <w:t>ریزی آموزشي</w:t>
      </w:r>
    </w:p>
    <w:p>
      <w:pPr>
        <w:bidi/>
        <w:spacing w:after="0"/>
        <w:jc w:val="center"/>
        <w:rPr>
          <w:rFonts w:hint="default" w:cs="B Titr"/>
          <w:b/>
          <w:bCs/>
          <w:sz w:val="32"/>
          <w:szCs w:val="32"/>
          <w:rtl/>
          <w:lang w:val="en-US" w:bidi="fa-IR"/>
        </w:rPr>
      </w:pPr>
      <w:r>
        <w:rPr>
          <w:rFonts w:cs="B Titr"/>
          <w:b/>
          <w:bCs/>
          <w:sz w:val="32"/>
          <w:szCs w:val="32"/>
          <w:rtl/>
        </w:rPr>
        <w:t>طرح دوره</w:t>
      </w:r>
      <w:r>
        <w:rPr>
          <w:rFonts w:hint="cs" w:cs="B Titr"/>
          <w:b/>
          <w:bCs/>
          <w:sz w:val="32"/>
          <w:szCs w:val="32"/>
          <w:rtl/>
        </w:rPr>
        <w:t xml:space="preserve"> مبانی پروتز</w:t>
      </w:r>
      <w:r>
        <w:rPr>
          <w:rFonts w:hint="cs" w:cs="B Titr"/>
          <w:b/>
          <w:bCs/>
          <w:sz w:val="32"/>
          <w:szCs w:val="32"/>
          <w:rtl/>
          <w:lang w:bidi="fa-IR"/>
        </w:rPr>
        <w:t>های</w:t>
      </w:r>
      <w:r>
        <w:rPr>
          <w:rFonts w:hint="cs" w:cs="B Titr"/>
          <w:b/>
          <w:bCs/>
          <w:sz w:val="32"/>
          <w:szCs w:val="32"/>
          <w:rtl/>
          <w:lang w:val="en-US" w:bidi="fa-IR"/>
        </w:rPr>
        <w:t xml:space="preserve"> پارسیل (نظری-عملی)</w:t>
      </w:r>
    </w:p>
    <w:p>
      <w:pPr>
        <w:bidi/>
        <w:spacing w:after="0"/>
        <w:jc w:val="center"/>
        <w:rPr>
          <w:rtl/>
        </w:rPr>
      </w:pPr>
      <w:r>
        <w:rPr>
          <w:rFonts w:hint="cs" w:cs="B Titr"/>
          <w:b/>
          <w:bCs/>
          <w:sz w:val="32"/>
          <w:szCs w:val="32"/>
          <w:rtl/>
          <w:lang w:bidi="fa-IR"/>
        </w:rPr>
        <w:t xml:space="preserve"> </w:t>
      </w:r>
    </w:p>
    <w:p>
      <w:pPr>
        <w:bidi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اط</w:t>
      </w:r>
      <w:r>
        <w:rPr>
          <w:rFonts w:hint="cs" w:cs="B Nazanin"/>
          <w:b/>
          <w:bCs/>
          <w:sz w:val="28"/>
          <w:szCs w:val="28"/>
          <w:rtl/>
        </w:rPr>
        <w:t>لا</w:t>
      </w:r>
      <w:r>
        <w:rPr>
          <w:rFonts w:cs="B Nazanin"/>
          <w:b/>
          <w:bCs/>
          <w:sz w:val="28"/>
          <w:szCs w:val="28"/>
          <w:rtl/>
        </w:rPr>
        <w:t>عات درس</w:t>
      </w:r>
      <w:r>
        <w:rPr>
          <w:rFonts w:hint="cs" w:cs="B Nazanin"/>
          <w:b/>
          <w:bCs/>
          <w:sz w:val="28"/>
          <w:szCs w:val="28"/>
          <w:rtl/>
        </w:rPr>
        <w:t>: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  <w:rtl/>
        </w:rPr>
        <w:t>گروه آموزشي ارایه دهنده درس</w:t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B Nazanin"/>
          <w:sz w:val="24"/>
          <w:szCs w:val="24"/>
          <w:rtl/>
          <w:lang w:bidi="fa-IR"/>
        </w:rPr>
        <w:t>پروتزهای</w:t>
      </w:r>
      <w:r>
        <w:rPr>
          <w:rFonts w:hint="cs" w:cs="B Nazanin"/>
          <w:sz w:val="24"/>
          <w:szCs w:val="24"/>
          <w:rtl/>
          <w:lang w:val="en-US" w:bidi="fa-IR"/>
        </w:rPr>
        <w:t xml:space="preserve"> دندانی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  <w:rtl/>
        </w:rPr>
        <w:t>عنوان درس</w:t>
      </w:r>
      <w:r>
        <w:rPr>
          <w:rFonts w:hint="cs" w:cs="B Nazanin"/>
          <w:sz w:val="24"/>
          <w:szCs w:val="24"/>
          <w:rtl/>
        </w:rPr>
        <w:t>:</w:t>
      </w:r>
      <w:r>
        <w:rPr>
          <w:rFonts w:cs="B Nazanin"/>
          <w:sz w:val="24"/>
          <w:szCs w:val="24"/>
        </w:rPr>
        <w:t xml:space="preserve"> 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hint="cs" w:cs="B Nazanin"/>
          <w:sz w:val="24"/>
          <w:szCs w:val="24"/>
          <w:rtl/>
          <w:lang w:bidi="fa-IR"/>
        </w:rPr>
        <w:t>مبانی</w:t>
      </w:r>
      <w:r>
        <w:rPr>
          <w:rFonts w:hint="cs" w:cs="B Nazanin"/>
          <w:sz w:val="24"/>
          <w:szCs w:val="24"/>
          <w:rtl/>
          <w:lang w:val="en-US" w:bidi="fa-IR"/>
        </w:rPr>
        <w:t xml:space="preserve"> پروتزهای پارسیل(نظری-عملی)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  <w:rtl/>
        </w:rPr>
        <w:t>نوع و تعداد واحد</w:t>
      </w:r>
      <w:r>
        <w:rPr>
          <w:rFonts w:cs="B Nazanin"/>
          <w:sz w:val="24"/>
          <w:szCs w:val="24"/>
          <w:vertAlign w:val="superscript"/>
          <w:rtl/>
        </w:rPr>
        <w:footnoteReference w:id="0"/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B Nazanin"/>
          <w:sz w:val="24"/>
          <w:szCs w:val="24"/>
          <w:rtl/>
          <w:lang w:val="en-US" w:bidi="fa-IR"/>
        </w:rPr>
        <w:t>1 واحد نظری-2 واحد عملی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  <w:rtl/>
        </w:rPr>
        <w:t>نام مسؤول درس</w:t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B Nazanin"/>
          <w:sz w:val="24"/>
          <w:szCs w:val="24"/>
          <w:rtl/>
          <w:lang w:bidi="fa-IR"/>
        </w:rPr>
        <w:t>دکتر</w:t>
      </w:r>
      <w:r>
        <w:rPr>
          <w:rFonts w:hint="cs" w:cs="B Nazanin"/>
          <w:sz w:val="24"/>
          <w:szCs w:val="24"/>
          <w:rtl/>
          <w:lang w:val="en-US" w:bidi="fa-IR"/>
        </w:rPr>
        <w:t xml:space="preserve"> سوما فریدی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  <w:rtl/>
        </w:rPr>
        <w:t>مدرس/ مدرسان</w:t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B Nazanin"/>
          <w:sz w:val="24"/>
          <w:szCs w:val="24"/>
          <w:rtl/>
          <w:lang w:bidi="fa-IR"/>
        </w:rPr>
        <w:t>دکتر</w:t>
      </w:r>
      <w:r>
        <w:rPr>
          <w:rFonts w:hint="cs" w:cs="B Nazanin"/>
          <w:sz w:val="24"/>
          <w:szCs w:val="24"/>
          <w:rtl/>
          <w:lang w:val="en-US" w:bidi="fa-IR"/>
        </w:rPr>
        <w:t xml:space="preserve"> سوما فریدی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  <w:rtl/>
        </w:rPr>
        <w:t>پیش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نیاز/ همزمان</w:t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B Nazanin"/>
          <w:sz w:val="24"/>
          <w:szCs w:val="24"/>
          <w:rtl/>
          <w:lang w:bidi="fa-IR"/>
        </w:rPr>
        <w:t>مبانی</w:t>
      </w:r>
      <w:r>
        <w:rPr>
          <w:rFonts w:hint="cs" w:cs="B Nazanin"/>
          <w:sz w:val="24"/>
          <w:szCs w:val="24"/>
          <w:rtl/>
          <w:lang w:val="en-US" w:bidi="fa-IR"/>
        </w:rPr>
        <w:t xml:space="preserve"> پروتزهای کامل(نظری-عملی)-مبانی دندانپزشکی ترمیمی(نظری-عملی)-مبانی مواددندانی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 w:line="276" w:lineRule="auto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  <w:rtl/>
        </w:rPr>
        <w:t>رشته و مقطع تحصیلي</w:t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B Nazanin"/>
          <w:sz w:val="24"/>
          <w:szCs w:val="24"/>
          <w:rtl/>
          <w:lang w:bidi="fa-IR"/>
        </w:rPr>
        <w:t>دکترای</w:t>
      </w:r>
      <w:r>
        <w:rPr>
          <w:rFonts w:hint="cs" w:cs="B Nazanin"/>
          <w:sz w:val="24"/>
          <w:szCs w:val="24"/>
          <w:rtl/>
          <w:lang w:val="en-US" w:bidi="fa-IR"/>
        </w:rPr>
        <w:t xml:space="preserve"> حرفه ای دندانپزشکی</w:t>
      </w:r>
    </w:p>
    <w:p>
      <w:pPr>
        <w:bidi/>
        <w:rPr>
          <w:rFonts w:cs="B Nazanin"/>
          <w:rtl/>
        </w:rPr>
      </w:pPr>
    </w:p>
    <w:p>
      <w:pPr>
        <w:bidi/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>اط</w:t>
      </w:r>
      <w:r>
        <w:rPr>
          <w:rFonts w:hint="cs" w:cs="B Nazanin"/>
          <w:b/>
          <w:bCs/>
          <w:sz w:val="28"/>
          <w:szCs w:val="28"/>
          <w:rtl/>
        </w:rPr>
        <w:t>لا</w:t>
      </w:r>
      <w:r>
        <w:rPr>
          <w:rFonts w:cs="B Nazanin"/>
          <w:b/>
          <w:bCs/>
          <w:sz w:val="28"/>
          <w:szCs w:val="28"/>
          <w:rtl/>
        </w:rPr>
        <w:t>عات مسؤول درس</w:t>
      </w:r>
      <w:r>
        <w:rPr>
          <w:rFonts w:hint="cs" w:cs="B Nazanin"/>
          <w:b/>
          <w:bCs/>
          <w:sz w:val="28"/>
          <w:szCs w:val="28"/>
          <w:rtl/>
        </w:rPr>
        <w:t>: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hint="cs"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t>رتبه علمي</w:t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B Nazanin"/>
          <w:sz w:val="24"/>
          <w:szCs w:val="24"/>
          <w:rtl/>
          <w:lang w:bidi="fa-IR"/>
        </w:rPr>
        <w:t>استادیار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wordWrap w:val="0"/>
        <w:bidi/>
        <w:spacing w:after="0"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cs="B Nazanin"/>
          <w:sz w:val="24"/>
          <w:szCs w:val="24"/>
          <w:rtl/>
        </w:rPr>
        <w:t>رشته تخصصي</w:t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B Nazanin"/>
          <w:sz w:val="24"/>
          <w:szCs w:val="24"/>
          <w:rtl/>
          <w:lang w:bidi="fa-IR"/>
        </w:rPr>
        <w:t>دندانپزشکی</w:t>
      </w:r>
      <w:r>
        <w:rPr>
          <w:rFonts w:hint="cs" w:cs="B Nazanin"/>
          <w:sz w:val="24"/>
          <w:szCs w:val="24"/>
          <w:rtl/>
          <w:lang w:val="en-US" w:bidi="fa-IR"/>
        </w:rPr>
        <w:t xml:space="preserve"> تخصصی پروتزهای دندانی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محل كار</w:t>
      </w:r>
      <w:r>
        <w:rPr>
          <w:rFonts w:hint="cs" w:cs="B Nazanin"/>
          <w:sz w:val="24"/>
          <w:szCs w:val="24"/>
          <w:rtl/>
        </w:rPr>
        <w:t xml:space="preserve">:دانشکده دندان پزشکی پردیس بین الملل دانشگاه علوم پزشکی ایران 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تلفن تماس</w:t>
      </w:r>
      <w:r>
        <w:rPr>
          <w:rFonts w:hint="cs" w:cs="B Nazanin"/>
          <w:sz w:val="24"/>
          <w:szCs w:val="24"/>
          <w:rtl/>
        </w:rPr>
        <w:t>:66916969</w:t>
      </w:r>
    </w:p>
    <w:p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نشاني پست الکترونیک</w:t>
      </w:r>
      <w:r>
        <w:rPr>
          <w:rFonts w:hint="cs" w:cs="B Nazanin"/>
          <w:sz w:val="24"/>
          <w:szCs w:val="24"/>
          <w:rtl/>
        </w:rPr>
        <w:t>:</w:t>
      </w:r>
      <w:r>
        <w:rPr>
          <w:rFonts w:cs="B Nazanin"/>
          <w:sz w:val="24"/>
          <w:szCs w:val="24"/>
        </w:rPr>
        <w:t xml:space="preserve">somafaridi@yahoo.com </w:t>
      </w:r>
    </w:p>
    <w:p>
      <w:pPr>
        <w:bidi/>
        <w:rPr>
          <w:rFonts w:cs="B Nazanin"/>
          <w:rtl/>
        </w:rPr>
      </w:pPr>
    </w:p>
    <w:p>
      <w:pPr>
        <w:bidi/>
        <w:rPr>
          <w:rFonts w:cs="B Nazanin"/>
          <w:rtl/>
        </w:rPr>
      </w:pPr>
    </w:p>
    <w:p>
      <w:pPr>
        <w:bidi/>
        <w:rPr>
          <w:rFonts w:hint="cs" w:cs="B Nazanin"/>
          <w:b/>
          <w:bCs/>
          <w:sz w:val="24"/>
          <w:szCs w:val="24"/>
          <w:rtl/>
          <w:lang w:val="en-US" w:bidi="fa-IR"/>
        </w:rPr>
      </w:pPr>
      <w:r>
        <w:rPr>
          <w:rFonts w:cs="B Nazanin"/>
          <w:b/>
          <w:bCs/>
          <w:sz w:val="24"/>
          <w:szCs w:val="24"/>
          <w:rtl/>
        </w:rPr>
        <w:t xml:space="preserve">توصیف کلی درس </w:t>
      </w:r>
      <w:r>
        <w:rPr>
          <w:rFonts w:hint="cs" w:cs="B Nazanin"/>
          <w:b/>
          <w:bCs/>
          <w:sz w:val="24"/>
          <w:szCs w:val="24"/>
          <w:rtl/>
          <w:lang w:val="en-US" w:bidi="fa-IR"/>
        </w:rPr>
        <w:t>:</w:t>
      </w:r>
    </w:p>
    <w:p>
      <w:pPr>
        <w:wordWrap w:val="0"/>
        <w:bidi/>
        <w:rPr>
          <w:rFonts w:hint="default" w:cs="B Nazanin"/>
          <w:b/>
          <w:bCs/>
          <w:sz w:val="24"/>
          <w:szCs w:val="24"/>
          <w:rtl/>
          <w:lang w:val="en-US" w:bidi="fa-IR"/>
        </w:rPr>
      </w:pPr>
      <w:r>
        <w:rPr>
          <w:rFonts w:hint="cs" w:cs="B Nazanin"/>
          <w:b/>
          <w:bCs/>
          <w:sz w:val="24"/>
          <w:szCs w:val="24"/>
          <w:rtl/>
          <w:lang w:val="en-US" w:bidi="fa-IR"/>
        </w:rPr>
        <w:t>این واحد به توضیح مراحل کلینیکی و لابراتواری ساخت پروتزهای پارسیل اعم از قالبگیری اولیه و نهایی،سوروی کست ها،تراش رست،طراحی پروتز پارسیل و ....میپردازد.دانشجویان مراحل کلینیکی و لابراتواری را تحت نظارت استاد انجام خواهند داد و خطاهای محتمل حین هرمرحله و روش رفع آن ها آموزش داده خواهد شد.</w:t>
      </w:r>
    </w:p>
    <w:p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>
      <w:pPr>
        <w:bidi/>
        <w:rPr>
          <w:rFonts w:cs="B Nazanin"/>
          <w:b/>
          <w:bCs/>
          <w:sz w:val="24"/>
          <w:szCs w:val="24"/>
          <w:rtl/>
        </w:rPr>
      </w:pPr>
    </w:p>
    <w:p>
      <w:pPr>
        <w:bidi/>
        <w:jc w:val="both"/>
        <w:rPr>
          <w:rFonts w:cs="B Nazanin"/>
          <w:rtl/>
        </w:rPr>
      </w:pPr>
      <w:bookmarkStart w:id="0" w:name="_Hlk94354300"/>
      <w:r>
        <w:rPr>
          <w:rFonts w:hint="cs" w:cs="B Nazanin"/>
          <w:b/>
          <w:bCs/>
          <w:rtl/>
        </w:rPr>
        <w:t xml:space="preserve">* نکته: </w:t>
      </w:r>
      <w:r>
        <w:rPr>
          <w:rFonts w:hint="cs" w:cs="B Nazanin"/>
          <w:rtl/>
        </w:rPr>
        <w:t>جهت تکمیل این قسمت می توان از توصیف کلی درس در برنامه آموزشی (کوریکولوم) دوره در رشته مرتبط استفاده کرد.</w:t>
      </w:r>
    </w:p>
    <w:bookmarkEnd w:id="0"/>
    <w:p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t>اهداف کلی/ محورهای</w:t>
      </w:r>
      <w:r>
        <w:rPr>
          <w:rFonts w:hint="cs"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توانمندی</w:t>
      </w:r>
      <w:r>
        <w:rPr>
          <w:rFonts w:hint="cs" w:cs="B Nazanin"/>
          <w:b/>
          <w:bCs/>
          <w:sz w:val="24"/>
          <w:szCs w:val="24"/>
          <w:rtl/>
        </w:rPr>
        <w:t xml:space="preserve"> (</w:t>
      </w:r>
      <w:r>
        <w:rPr>
          <w:rFonts w:cs="B Nazanin"/>
          <w:b/>
          <w:bCs/>
          <w:sz w:val="24"/>
          <w:szCs w:val="24"/>
        </w:rPr>
        <w:t>Competency</w:t>
      </w:r>
      <w:r>
        <w:rPr>
          <w:rFonts w:hint="cs" w:cs="B Nazanin"/>
          <w:b/>
          <w:bCs/>
          <w:sz w:val="24"/>
          <w:szCs w:val="24"/>
          <w:rtl/>
        </w:rPr>
        <w:t>):</w:t>
      </w:r>
      <w:r>
        <w:rPr>
          <w:rFonts w:cs="B Nazanin"/>
          <w:b/>
          <w:bCs/>
          <w:sz w:val="24"/>
          <w:szCs w:val="24"/>
        </w:rPr>
        <w:t xml:space="preserve"> </w:t>
      </w:r>
    </w:p>
    <w:p>
      <w:pPr>
        <w:wordWrap w:val="0"/>
        <w:bidi/>
        <w:rPr>
          <w:rFonts w:cs="B Nazanin"/>
          <w:b/>
          <w:bCs/>
          <w:sz w:val="24"/>
          <w:szCs w:val="24"/>
          <w:rtl/>
        </w:rPr>
      </w:pPr>
      <w:r>
        <w:rPr>
          <w:rFonts w:hint="cs" w:cs="B Nazanin"/>
          <w:b/>
          <w:bCs/>
          <w:sz w:val="24"/>
          <w:szCs w:val="24"/>
          <w:rtl/>
          <w:lang w:bidi="fa-IR"/>
        </w:rPr>
        <w:t>آشنایی</w:t>
      </w:r>
      <w:r>
        <w:rPr>
          <w:rFonts w:hint="cs" w:cs="B Nazanin"/>
          <w:b/>
          <w:bCs/>
          <w:sz w:val="24"/>
          <w:szCs w:val="24"/>
          <w:rtl/>
          <w:lang w:val="en-US" w:bidi="fa-IR"/>
        </w:rPr>
        <w:t xml:space="preserve"> با مراحل کلینیکی و لابراتواری ساخت پروتز پارسیل و انجام مراحل تحت نظارت استاد و تکنیسین به منظور آمادگی برای کار در بالین بیماران</w:t>
      </w:r>
    </w:p>
    <w:p>
      <w:pPr>
        <w:bidi/>
        <w:jc w:val="both"/>
        <w:rPr>
          <w:rFonts w:cs="B Nazanin"/>
          <w:rtl/>
        </w:rPr>
      </w:pPr>
      <w:r>
        <w:rPr>
          <w:rFonts w:hint="cs" w:cs="B Nazanin"/>
          <w:b/>
          <w:bCs/>
          <w:rtl/>
        </w:rPr>
        <w:t xml:space="preserve">* نکته: </w:t>
      </w:r>
      <w:r>
        <w:rPr>
          <w:rFonts w:hint="cs" w:cs="B Nazanin"/>
          <w:rtl/>
        </w:rPr>
        <w:t>جهت تکمیل این قسمت می توان از شرح کلی درس در برنامه آموزشی (کوریکولوم) دوره در رشته مرتبط استفاده کرد.</w:t>
      </w:r>
    </w:p>
    <w:p>
      <w:pPr>
        <w:bidi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>
        <w:rPr>
          <w:rFonts w:hint="cs" w:cs="B Nazanin"/>
          <w:b/>
          <w:bCs/>
          <w:sz w:val="24"/>
          <w:szCs w:val="24"/>
          <w:rtl/>
        </w:rPr>
        <w:t>ی (</w:t>
      </w:r>
      <w:r>
        <w:rPr>
          <w:rFonts w:cs="B Nazanin"/>
          <w:b/>
          <w:bCs/>
          <w:sz w:val="24"/>
          <w:szCs w:val="24"/>
        </w:rPr>
        <w:t>Core Competency</w:t>
      </w:r>
      <w:r>
        <w:rPr>
          <w:rFonts w:hint="cs" w:cs="B Nazanin"/>
          <w:b/>
          <w:bCs/>
          <w:sz w:val="24"/>
          <w:szCs w:val="24"/>
          <w:rtl/>
        </w:rPr>
        <w:t>):</w:t>
      </w:r>
      <w:r>
        <w:rPr>
          <w:rFonts w:hint="cs" w:cs="B Nazanin"/>
          <w:sz w:val="20"/>
          <w:szCs w:val="20"/>
          <w:rtl/>
          <w:lang w:bidi="fa-IR"/>
        </w:rPr>
        <w:t xml:space="preserve"> </w:t>
      </w:r>
      <w:r>
        <w:rPr>
          <w:rFonts w:hint="cs" w:cs="B Nazanin"/>
          <w:sz w:val="20"/>
          <w:szCs w:val="20"/>
          <w:rtl/>
        </w:rPr>
        <w:t xml:space="preserve"> </w:t>
      </w:r>
    </w:p>
    <w:p>
      <w:pPr>
        <w:bidi/>
        <w:rPr>
          <w:rFonts w:hint="cs"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پس از پایان این درس انتظار ميرود كه فراگیر</w:t>
      </w:r>
      <w:r>
        <w:rPr>
          <w:rFonts w:hint="cs" w:cs="B Nazanin"/>
          <w:sz w:val="24"/>
          <w:szCs w:val="24"/>
          <w:rtl/>
        </w:rPr>
        <w:t>:</w:t>
      </w:r>
    </w:p>
    <w:p>
      <w:pPr>
        <w:numPr>
          <w:ilvl w:val="0"/>
          <w:numId w:val="1"/>
        </w:numPr>
        <w:wordWrap w:val="0"/>
        <w:bidi/>
        <w:ind w:left="420" w:leftChars="0" w:hanging="420" w:firstLineChars="0"/>
        <w:rPr>
          <w:rFonts w:hint="cs" w:cs="B Nazanin"/>
          <w:sz w:val="24"/>
          <w:szCs w:val="24"/>
          <w:rtl/>
        </w:rPr>
      </w:pPr>
      <w:r>
        <w:rPr>
          <w:rFonts w:hint="cs" w:cs="B Nazanin"/>
          <w:sz w:val="24"/>
          <w:szCs w:val="24"/>
          <w:rtl/>
          <w:lang w:bidi="fa-IR"/>
        </w:rPr>
        <w:t>با</w:t>
      </w:r>
      <w:r>
        <w:rPr>
          <w:rFonts w:hint="cs" w:cs="B Nazanin"/>
          <w:sz w:val="24"/>
          <w:szCs w:val="24"/>
          <w:rtl/>
          <w:lang w:val="en-US" w:bidi="fa-IR"/>
        </w:rPr>
        <w:t xml:space="preserve"> طبقه بندی پروتزهای پارسیل آشنا شود وهر کدام از  اجزای پروتز پارسیل را بشناسد و وظایف آن را تعریف کند.</w:t>
      </w:r>
    </w:p>
    <w:p>
      <w:pPr>
        <w:numPr>
          <w:ilvl w:val="0"/>
          <w:numId w:val="2"/>
        </w:numPr>
        <w:wordWrap w:val="0"/>
        <w:bidi/>
        <w:ind w:left="420" w:leftChars="0" w:hanging="420" w:firstLineChars="0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با روش قالبگیری اولیه  در پروتزهای پارسیل آشنا شود و بتواند از مدل های دندانی قالب اولیه تهیه کند.</w:t>
      </w:r>
    </w:p>
    <w:p>
      <w:pPr>
        <w:numPr>
          <w:ilvl w:val="0"/>
          <w:numId w:val="2"/>
        </w:numPr>
        <w:wordWrap w:val="0"/>
        <w:bidi/>
        <w:ind w:left="420" w:leftChars="0" w:hanging="420" w:firstLineChars="0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شیوه ساخت تری اختصاصی در پروتزهای پارسیل را فراگیرد و بتواند تری اختصاصی مناسبی تهیه کند.</w:t>
      </w:r>
    </w:p>
    <w:p>
      <w:pPr>
        <w:numPr>
          <w:ilvl w:val="0"/>
          <w:numId w:val="2"/>
        </w:numPr>
        <w:wordWrap w:val="0"/>
        <w:bidi/>
        <w:ind w:left="420" w:leftChars="0" w:hanging="420" w:firstLineChars="0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نحوه سوروی کردن و طراحی بر روی کستها را فراگیرد و سوروی کستهای اولیه و نهایی را انجام دهد.</w:t>
      </w:r>
    </w:p>
    <w:p>
      <w:pPr>
        <w:numPr>
          <w:ilvl w:val="0"/>
          <w:numId w:val="2"/>
        </w:numPr>
        <w:wordWrap w:val="0"/>
        <w:bidi/>
        <w:ind w:left="420" w:leftChars="0" w:hanging="420" w:firstLineChars="0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انواع رست و روش تراش هرکدام را بداند و بتواند رست های اکلوزال و سینگلوم را روی مدل های دندانی</w:t>
      </w:r>
    </w:p>
    <w:p>
      <w:pPr>
        <w:numPr>
          <w:ilvl w:val="0"/>
          <w:numId w:val="0"/>
        </w:numPr>
        <w:wordWrap w:val="0"/>
        <w:bidi/>
        <w:ind w:leftChars="0"/>
        <w:jc w:val="both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 xml:space="preserve">      تراش دهد.</w:t>
      </w:r>
    </w:p>
    <w:p>
      <w:pPr>
        <w:numPr>
          <w:ilvl w:val="0"/>
          <w:numId w:val="2"/>
        </w:numPr>
        <w:wordWrap w:val="0"/>
        <w:bidi/>
        <w:ind w:left="420" w:leftChars="0" w:hanging="420" w:firstLineChars="0"/>
        <w:jc w:val="both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روش ثبت روابط فکی برای ساخت پروتزهای پارسیل را بیاموزد.</w:t>
      </w:r>
    </w:p>
    <w:p>
      <w:pPr>
        <w:numPr>
          <w:ilvl w:val="0"/>
          <w:numId w:val="2"/>
        </w:numPr>
        <w:wordWrap w:val="0"/>
        <w:bidi/>
        <w:ind w:left="420" w:leftChars="0" w:hanging="420" w:firstLineChars="0"/>
        <w:jc w:val="both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نحوه دوپلیکاسیون و ساخت کست رفرکتوری را بداند.</w:t>
      </w:r>
    </w:p>
    <w:p>
      <w:pPr>
        <w:numPr>
          <w:ilvl w:val="0"/>
          <w:numId w:val="2"/>
        </w:numPr>
        <w:wordWrap w:val="0"/>
        <w:bidi/>
        <w:ind w:left="420" w:leftChars="0" w:hanging="420" w:firstLineChars="0"/>
        <w:jc w:val="both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روش تهیه فریم پروتزهای پارسیل را بیاموزد.</w:t>
      </w:r>
    </w:p>
    <w:p>
      <w:pPr>
        <w:numPr>
          <w:ilvl w:val="0"/>
          <w:numId w:val="2"/>
        </w:numPr>
        <w:wordWrap w:val="0"/>
        <w:bidi/>
        <w:ind w:left="420" w:leftChars="0" w:hanging="420" w:firstLineChars="0"/>
        <w:jc w:val="both"/>
        <w:rPr>
          <w:rFonts w:hint="cs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  <w:lang w:val="en-US" w:bidi="fa-IR"/>
        </w:rPr>
        <w:t>نحوه مفل گزاری در پروتزهای پارسیل و پخت و پرداخت و تحویل آن ها توضیح دهد.</w:t>
      </w:r>
    </w:p>
    <w:p>
      <w:pPr>
        <w:bidi/>
        <w:jc w:val="both"/>
        <w:rPr>
          <w:rFonts w:cs="B Nazanin"/>
          <w:sz w:val="24"/>
          <w:szCs w:val="24"/>
          <w:rtl/>
        </w:rPr>
      </w:pPr>
    </w:p>
    <w:p>
      <w:pPr>
        <w:bidi/>
        <w:jc w:val="both"/>
        <w:rPr>
          <w:rFonts w:cs="B Nazanin"/>
          <w:rtl/>
        </w:rPr>
      </w:pPr>
      <w:bookmarkStart w:id="1" w:name="_Hlk106689705"/>
      <w:r>
        <w:rPr>
          <w:rFonts w:hint="cs" w:cs="B Nazanin"/>
          <w:b/>
          <w:bCs/>
          <w:rtl/>
        </w:rPr>
        <w:t xml:space="preserve">* نکته: </w:t>
      </w:r>
      <w:r>
        <w:rPr>
          <w:rFonts w:hint="cs" w:cs="B Nazanin"/>
          <w:rtl/>
        </w:rPr>
        <w:t>جهت تکمیل این قسمت می توان از رئوس مطالب در برنامه آموزشی (کوریکولوم) دوره در رشته مرتبط و همچنین نظر مدرسین استفاده کرد.</w:t>
      </w:r>
    </w:p>
    <w:bookmarkEnd w:id="1"/>
    <w:p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رویکرد آموزشی</w:t>
      </w:r>
      <w:r>
        <w:rPr>
          <w:rStyle w:val="5"/>
          <w:rFonts w:cs="B Nazanin"/>
          <w:b/>
          <w:bCs/>
          <w:sz w:val="24"/>
          <w:szCs w:val="24"/>
          <w:rtl/>
        </w:rPr>
        <w:footnoteReference w:id="1"/>
      </w:r>
      <w:r>
        <w:rPr>
          <w:rFonts w:hint="cs" w:cs="B Nazanin"/>
          <w:b/>
          <w:bCs/>
          <w:sz w:val="24"/>
          <w:szCs w:val="24"/>
          <w:rtl/>
        </w:rPr>
        <w:t>:</w:t>
      </w:r>
    </w:p>
    <w:p>
      <w:pPr>
        <w:bidi/>
        <w:rPr>
          <w:rFonts w:cs="B Nazanin"/>
          <w:sz w:val="24"/>
          <w:szCs w:val="24"/>
          <w:vertAlign w:val="superscript"/>
          <w:rtl/>
        </w:rPr>
      </w:pPr>
      <w:r>
        <w:rPr>
          <w:rFonts w:hint="cs"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>مجازی</w:t>
      </w:r>
      <w:r>
        <w:rPr>
          <w:rStyle w:val="5"/>
          <w:rFonts w:cs="B Nazanin"/>
          <w:sz w:val="24"/>
          <w:szCs w:val="24"/>
          <w:rtl/>
        </w:rPr>
        <w:footnoteReference w:id="2"/>
      </w:r>
      <w:r>
        <w:rPr>
          <w:rFonts w:hint="cs" w:cs="B Nazanin"/>
          <w:sz w:val="24"/>
          <w:szCs w:val="24"/>
          <w:rtl/>
        </w:rPr>
        <w:t xml:space="preserve">                                      </w:t>
      </w:r>
      <w:r>
        <w:rPr>
          <w:rFonts w:hint="cs" w:cs="B Nazanin"/>
          <w:sz w:val="24"/>
          <w:szCs w:val="24"/>
        </w:rPr>
        <w:sym w:font="Wingdings 2" w:char="0052"/>
      </w:r>
      <w:r>
        <w:rPr>
          <w:rFonts w:hint="cs" w:cs="B Nazanin"/>
          <w:sz w:val="24"/>
          <w:szCs w:val="24"/>
          <w:rtl/>
        </w:rPr>
        <w:t xml:space="preserve">حضوری                                               </w:t>
      </w:r>
      <w:r>
        <w:rPr>
          <w:rFonts w:hint="cs"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>ترکیبی</w:t>
      </w:r>
      <w:r>
        <w:rPr>
          <w:rStyle w:val="5"/>
          <w:rFonts w:cs="B Nazanin"/>
          <w:sz w:val="24"/>
          <w:szCs w:val="24"/>
          <w:rtl/>
        </w:rPr>
        <w:footnoteReference w:id="3"/>
      </w:r>
    </w:p>
    <w:p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t>روش</w:t>
      </w:r>
      <w:r>
        <w:rPr>
          <w:rFonts w:hint="cs"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>
        <w:rPr>
          <w:rFonts w:hint="cs" w:cs="B Nazanin"/>
          <w:b/>
          <w:bCs/>
          <w:sz w:val="24"/>
          <w:szCs w:val="24"/>
          <w:rtl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</w:p>
    <w:p>
      <w:pPr>
        <w:bidi/>
        <w:spacing w:after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t>رویکرد مجازی</w:t>
      </w:r>
    </w:p>
    <w:p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hint="cs"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کلاس</w:t>
      </w:r>
      <w:r>
        <w:rPr>
          <w:rFonts w:cs="B Nazanin"/>
          <w:sz w:val="24"/>
          <w:szCs w:val="24"/>
          <w:rtl/>
        </w:rPr>
        <w:t xml:space="preserve"> وارونه</w:t>
      </w:r>
    </w:p>
    <w:p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>
      <w:pPr>
        <w:bidi/>
        <w:spacing w:after="0"/>
        <w:rPr>
          <w:rFonts w:cs="B Nazanin"/>
          <w:sz w:val="24"/>
          <w:szCs w:val="24"/>
          <w:rtl/>
        </w:rPr>
      </w:pPr>
      <w:bookmarkStart w:id="2" w:name="_Hlk96855334"/>
      <w:r>
        <w:rPr>
          <w:rFonts w:cs="B Nazanin"/>
          <w:sz w:val="24"/>
          <w:szCs w:val="24"/>
        </w:rPr>
        <w:sym w:font="Wingdings 2" w:char="F02A"/>
      </w:r>
      <w:bookmarkEnd w:id="2"/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یادگیری مبتني بر حل مسئله</w:t>
      </w:r>
      <w:r>
        <w:rPr>
          <w:rFonts w:hint="cs" w:cs="B Nazanin"/>
          <w:sz w:val="24"/>
          <w:szCs w:val="24"/>
          <w:rtl/>
        </w:rPr>
        <w:t>(</w:t>
      </w:r>
      <w:r>
        <w:rPr>
          <w:rFonts w:cs="B Nazanin"/>
          <w:sz w:val="24"/>
          <w:szCs w:val="24"/>
        </w:rPr>
        <w:t>PBL</w:t>
      </w:r>
      <w:r>
        <w:rPr>
          <w:rFonts w:hint="cs" w:cs="B Nazanin"/>
          <w:sz w:val="24"/>
          <w:szCs w:val="24"/>
          <w:rtl/>
        </w:rPr>
        <w:t>)</w:t>
      </w:r>
    </w:p>
    <w:p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سایر موارد     نام ببرید..........................</w:t>
      </w:r>
    </w:p>
    <w:p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hint="cs" w:cs="B Nazanin"/>
          <w:b/>
          <w:bCs/>
          <w:sz w:val="24"/>
          <w:szCs w:val="24"/>
          <w:rtl/>
        </w:rPr>
        <w:t>ر</w:t>
      </w:r>
      <w:r>
        <w:rPr>
          <w:rFonts w:cs="B Nazanin"/>
          <w:b/>
          <w:bCs/>
          <w:sz w:val="24"/>
          <w:szCs w:val="24"/>
          <w:rtl/>
        </w:rPr>
        <w:t>ویکرد حضوری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0052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سخنراني تعاملي</w:t>
      </w:r>
      <w:r>
        <w:rPr>
          <w:rFonts w:hint="cs" w:cs="B Nazanin"/>
          <w:sz w:val="24"/>
          <w:szCs w:val="24"/>
          <w:rtl/>
        </w:rPr>
        <w:t xml:space="preserve"> (پ</w:t>
      </w:r>
      <w:r>
        <w:rPr>
          <w:rFonts w:cs="B Nazanin"/>
          <w:sz w:val="24"/>
          <w:szCs w:val="24"/>
          <w:rtl/>
        </w:rPr>
        <w:t xml:space="preserve">رسش و پاسخ، كوئیز، بحث گروهي </w:t>
      </w:r>
      <w:r>
        <w:rPr>
          <w:rFonts w:hint="cs" w:cs="B Nazanin"/>
          <w:sz w:val="24"/>
          <w:szCs w:val="24"/>
          <w:rtl/>
        </w:rPr>
        <w:t xml:space="preserve"> و ...)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/>
          <w:sz w:val="24"/>
          <w:szCs w:val="24"/>
          <w:rtl/>
        </w:rPr>
        <w:t>بحث در گروه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 xml:space="preserve">های كوچک 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cs="B Nazanin"/>
          <w:sz w:val="24"/>
          <w:szCs w:val="24"/>
          <w:rtl/>
        </w:rPr>
        <w:t xml:space="preserve"> یادگیری مبتني بر تیم</w:t>
      </w:r>
      <w:r>
        <w:rPr>
          <w:rFonts w:hint="cs" w:cs="B Nazanin"/>
          <w:sz w:val="24"/>
          <w:szCs w:val="24"/>
          <w:rtl/>
        </w:rPr>
        <w:t xml:space="preserve"> (</w:t>
      </w:r>
      <w:r>
        <w:rPr>
          <w:rFonts w:cs="B Nazanin"/>
          <w:sz w:val="24"/>
          <w:szCs w:val="24"/>
        </w:rPr>
        <w:t>TBL</w:t>
      </w:r>
      <w:r>
        <w:rPr>
          <w:rFonts w:hint="cs" w:cs="B Nazanin"/>
          <w:sz w:val="24"/>
          <w:szCs w:val="24"/>
          <w:rtl/>
        </w:rPr>
        <w:t>)</w:t>
      </w:r>
    </w:p>
    <w:p>
      <w:pPr>
        <w:bidi/>
        <w:spacing w:after="0" w:line="240" w:lineRule="auto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یادگیری مبتني بر حل مسئله</w:t>
      </w:r>
      <w:r>
        <w:rPr>
          <w:rFonts w:hint="cs" w:cs="B Nazanin"/>
          <w:sz w:val="24"/>
          <w:szCs w:val="24"/>
          <w:rtl/>
        </w:rPr>
        <w:t xml:space="preserve"> (</w:t>
      </w:r>
      <w:r>
        <w:rPr>
          <w:rFonts w:cs="B Nazanin"/>
          <w:sz w:val="24"/>
          <w:szCs w:val="24"/>
        </w:rPr>
        <w:t>PBL</w:t>
      </w:r>
      <w:r>
        <w:rPr>
          <w:rFonts w:hint="cs" w:cs="B Nazanin"/>
          <w:sz w:val="24"/>
          <w:szCs w:val="24"/>
          <w:rtl/>
        </w:rPr>
        <w:t>)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 xml:space="preserve">یادگیری مبتني بر سناریو </w:t>
      </w:r>
    </w:p>
    <w:p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 xml:space="preserve">استفاده از دانشجویان در تدریس </w:t>
      </w:r>
      <w:r>
        <w:rPr>
          <w:rFonts w:hint="cs" w:cs="B Nazanin"/>
          <w:sz w:val="24"/>
          <w:szCs w:val="24"/>
          <w:rtl/>
        </w:rPr>
        <w:t>(</w:t>
      </w:r>
      <w:r>
        <w:rPr>
          <w:rFonts w:cs="B Nazanin"/>
          <w:sz w:val="24"/>
          <w:szCs w:val="24"/>
          <w:rtl/>
        </w:rPr>
        <w:t>تدریس توسط همتایان</w:t>
      </w:r>
      <w:r>
        <w:rPr>
          <w:rFonts w:cs="B Nazanin"/>
          <w:sz w:val="24"/>
          <w:szCs w:val="24"/>
        </w:rPr>
        <w:t xml:space="preserve">( </w:t>
      </w:r>
    </w:p>
    <w:p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یادگیری مبتني بر بازی</w:t>
      </w:r>
    </w:p>
    <w:p>
      <w:pPr>
        <w:bidi/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sym w:font="Wingdings 2" w:char="F02A"/>
      </w:r>
      <w:r>
        <w:rPr>
          <w:rFonts w:hint="cs" w:cs="B Nazanin"/>
          <w:sz w:val="24"/>
          <w:szCs w:val="24"/>
          <w:rtl/>
        </w:rPr>
        <w:t xml:space="preserve"> سایر موارد      نام ببرید.....................................</w:t>
      </w:r>
    </w:p>
    <w:p>
      <w:pPr>
        <w:bidi/>
        <w:rPr>
          <w:rFonts w:cs="B Nazanin"/>
          <w:rtl/>
        </w:rPr>
      </w:pPr>
    </w:p>
    <w:p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رویکرد ترکیبی</w:t>
      </w:r>
    </w:p>
    <w:p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تركیبي از روش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رود</w:t>
      </w:r>
      <w:r>
        <w:rPr>
          <w:rFonts w:hint="cs" w:cs="B Nazanin"/>
          <w:sz w:val="24"/>
          <w:szCs w:val="24"/>
          <w:rtl/>
        </w:rPr>
        <w:t>.</w:t>
      </w:r>
    </w:p>
    <w:p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لطفا نام ببرید</w:t>
      </w:r>
      <w:r>
        <w:rPr>
          <w:rFonts w:cs="B Nazanin"/>
          <w:sz w:val="24"/>
          <w:szCs w:val="24"/>
        </w:rPr>
        <w:t xml:space="preserve"> .................... </w:t>
      </w:r>
    </w:p>
    <w:p>
      <w:pPr>
        <w:bidi/>
        <w:rPr>
          <w:rFonts w:cs="B Nazanin"/>
          <w:rtl/>
        </w:rPr>
      </w:pPr>
    </w:p>
    <w:p>
      <w:pPr>
        <w:bidi/>
        <w:spacing w:after="0"/>
        <w:ind w:left="-424"/>
        <w:jc w:val="center"/>
        <w:rPr>
          <w:rFonts w:hint="default" w:cs="B Nazanin"/>
          <w:b/>
          <w:bCs/>
          <w:sz w:val="28"/>
          <w:szCs w:val="28"/>
          <w:rtl/>
          <w:lang w:val="en-US" w:bidi="fa-IR"/>
        </w:rPr>
      </w:pPr>
      <w:r>
        <w:rPr>
          <w:rFonts w:hint="cs" w:cs="B Nazanin"/>
          <w:b/>
          <w:bCs/>
          <w:sz w:val="28"/>
          <w:szCs w:val="28"/>
          <w:rtl/>
        </w:rPr>
        <w:t xml:space="preserve">جدول </w:t>
      </w:r>
      <w:r>
        <w:rPr>
          <w:rFonts w:cs="B Nazanin"/>
          <w:b/>
          <w:bCs/>
          <w:sz w:val="28"/>
          <w:szCs w:val="28"/>
          <w:rtl/>
        </w:rPr>
        <w:t xml:space="preserve">تقویم </w:t>
      </w:r>
      <w:r>
        <w:rPr>
          <w:rFonts w:hint="cs" w:cs="B Nazanin"/>
          <w:b/>
          <w:bCs/>
          <w:sz w:val="28"/>
          <w:szCs w:val="28"/>
          <w:rtl/>
        </w:rPr>
        <w:t xml:space="preserve">ارائه </w:t>
      </w:r>
      <w:r>
        <w:rPr>
          <w:rFonts w:cs="B Nazanin"/>
          <w:b/>
          <w:bCs/>
          <w:sz w:val="28"/>
          <w:szCs w:val="28"/>
          <w:rtl/>
        </w:rPr>
        <w:t>در</w:t>
      </w:r>
      <w:r>
        <w:rPr>
          <w:rFonts w:hint="cs" w:cs="B Nazanin"/>
          <w:b/>
          <w:bCs/>
          <w:sz w:val="28"/>
          <w:szCs w:val="28"/>
          <w:rtl/>
        </w:rPr>
        <w:t>س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 xml:space="preserve"> مبانی پروتزهای پارسیل(نظری-عملی)</w:t>
      </w:r>
    </w:p>
    <w:p>
      <w:pPr>
        <w:bidi/>
        <w:spacing w:after="0"/>
        <w:ind w:left="-424"/>
        <w:jc w:val="center"/>
        <w:rPr>
          <w:rFonts w:hint="default" w:cs="B Nazanin"/>
          <w:b/>
          <w:bCs/>
          <w:sz w:val="28"/>
          <w:szCs w:val="28"/>
          <w:rtl/>
          <w:lang w:val="en-US" w:bidi="fa-IR"/>
        </w:rPr>
      </w:pPr>
      <w:r>
        <w:rPr>
          <w:rFonts w:hint="cs" w:cs="B Nazanin"/>
          <w:b/>
          <w:bCs/>
          <w:sz w:val="28"/>
          <w:szCs w:val="28"/>
          <w:rtl/>
        </w:rPr>
        <w:t>روز و ساعت کلاس</w:t>
      </w:r>
      <w:r>
        <w:rPr>
          <w:rFonts w:hint="cs" w:cs="B Nazanin"/>
          <w:b/>
          <w:bCs/>
          <w:sz w:val="28"/>
          <w:szCs w:val="28"/>
          <w:rtl/>
          <w:lang w:val="en-US" w:bidi="fa-IR"/>
        </w:rPr>
        <w:t>:دوشنبه 14-12/سه شنبه 11-8</w:t>
      </w:r>
    </w:p>
    <w:tbl>
      <w:tblPr>
        <w:tblStyle w:val="14"/>
        <w:bidiVisual/>
        <w:tblW w:w="9473" w:type="dxa"/>
        <w:jc w:val="center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357"/>
        <w:gridCol w:w="1725"/>
        <w:gridCol w:w="1318"/>
        <w:gridCol w:w="1367"/>
      </w:tblGrid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ind w:left="1" w:hanging="1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جلسه</w:t>
            </w:r>
          </w:p>
        </w:tc>
        <w:tc>
          <w:tcPr>
            <w:tcW w:w="4357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عنوان مبحث</w:t>
            </w:r>
          </w:p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فعالیت یادگیری/ تکالیف</w:t>
            </w:r>
          </w:p>
        </w:tc>
        <w:tc>
          <w:tcPr>
            <w:tcW w:w="1725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روش یاددهی-یادگیری</w:t>
            </w:r>
          </w:p>
        </w:tc>
        <w:tc>
          <w:tcPr>
            <w:tcW w:w="1318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تاریخ ارائه</w:t>
            </w:r>
          </w:p>
        </w:tc>
        <w:tc>
          <w:tcPr>
            <w:tcW w:w="1367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sz w:val="24"/>
                <w:szCs w:val="24"/>
                <w:rtl/>
                <w14:textFill>
                  <w14:solidFill>
                    <w14:schemeClr w14:val="tx1"/>
                  </w14:solidFill>
                </w14:textFill>
              </w:rPr>
              <w:t>نام مدرس/ مدرسان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:انواع بی دندانی و طبقه بندی پروتز پارسیل/اتصال دهنده های اصلی پروتز پارسیل مندیبل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پاورپوینت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سوما </w:t>
            </w:r>
          </w:p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57" w:type="dxa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FF0000"/>
                <w:rtl/>
                <w:lang w:val="en-US" w:bidi="fa-IR"/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:اتصال دهنده های اصلی پروتز پارسیل ماگزیلا/</w:t>
            </w:r>
          </w:p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val="en-US" w:bidi="fa-IR"/>
              </w:rPr>
              <w:t>اتصال دهنده های فرعی/معرفی انواع رست</w:t>
            </w:r>
          </w:p>
        </w:tc>
        <w:tc>
          <w:tcPr>
            <w:tcW w:w="1725" w:type="dxa"/>
          </w:tcPr>
          <w:p>
            <w:pPr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پاورپوینت</w:t>
            </w:r>
          </w:p>
        </w:tc>
        <w:tc>
          <w:tcPr>
            <w:tcW w:w="1318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سوما </w:t>
            </w:r>
          </w:p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:نگه دارنده های مستقیم و غیر مستقیم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پاورپوینت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سوما </w:t>
            </w:r>
          </w:p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57" w:type="dxa"/>
          </w:tcPr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val="en-US" w:bidi="fa-IR"/>
              </w:rPr>
              <w:t>نظری:اصول سوروی/اصول طراحی پروتز های پارسیل متحرک</w:t>
            </w:r>
          </w:p>
        </w:tc>
        <w:tc>
          <w:tcPr>
            <w:tcW w:w="1725" w:type="dxa"/>
          </w:tcPr>
          <w:p>
            <w:pPr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پاورپوینت</w:t>
            </w:r>
          </w:p>
        </w:tc>
        <w:tc>
          <w:tcPr>
            <w:tcW w:w="1318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سوما </w:t>
            </w:r>
          </w:p>
          <w:p>
            <w:pPr>
              <w:wordWrap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:قالب گیری اولیه و تهیه کستهای اولیه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سوما</w:t>
            </w:r>
          </w:p>
          <w:p>
            <w:pPr>
              <w:wordWrap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57" w:type="dxa"/>
          </w:tcPr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val="en-US" w:bidi="fa-IR"/>
              </w:rPr>
              <w:t>نظری:مواد و روش های قالبگیری در پروتزهای پرسیل</w:t>
            </w:r>
          </w:p>
        </w:tc>
        <w:tc>
          <w:tcPr>
            <w:tcW w:w="1725" w:type="dxa"/>
          </w:tcPr>
          <w:p>
            <w:pPr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پاورپوینت</w:t>
            </w:r>
          </w:p>
        </w:tc>
        <w:tc>
          <w:tcPr>
            <w:tcW w:w="1318" w:type="dxa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دکتر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سوما</w:t>
            </w:r>
          </w:p>
          <w:p>
            <w:pPr>
              <w:wordWrap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:ا</w:t>
            </w: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صول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سروی و طراحی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wordWrap w:val="0"/>
              <w:bidi/>
              <w:spacing w:after="0" w:line="276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57" w:type="dxa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FF0000"/>
                <w:rtl/>
                <w:lang w:bidi="fa-IR"/>
              </w:rPr>
              <w:t>نظری</w:t>
            </w:r>
            <w:r>
              <w:rPr>
                <w:rFonts w:hint="cs" w:cs="B Nazanin"/>
                <w:color w:val="FF0000"/>
                <w:rtl/>
                <w:lang w:val="en-US" w:bidi="fa-IR"/>
              </w:rPr>
              <w:t>:ثبت روابط اکلوزالی در پروتز پارسیل</w:t>
            </w:r>
          </w:p>
        </w:tc>
        <w:tc>
          <w:tcPr>
            <w:tcW w:w="1725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پاورپوینت</w:t>
            </w:r>
          </w:p>
        </w:tc>
        <w:tc>
          <w:tcPr>
            <w:tcW w:w="1318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:تمرین دانشجویان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57" w:type="dxa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نظری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:مراحل لابراتواری</w:t>
            </w:r>
          </w:p>
        </w:tc>
        <w:tc>
          <w:tcPr>
            <w:tcW w:w="1725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پاورپوینت</w:t>
            </w:r>
          </w:p>
        </w:tc>
        <w:tc>
          <w:tcPr>
            <w:tcW w:w="1318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:تمرین دانشجویان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57" w:type="dxa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نظری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:مراحل لابراتواری</w:t>
            </w:r>
          </w:p>
        </w:tc>
        <w:tc>
          <w:tcPr>
            <w:tcW w:w="1725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پاورپوینت</w:t>
            </w:r>
          </w:p>
        </w:tc>
        <w:tc>
          <w:tcPr>
            <w:tcW w:w="1318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:تراش رست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57" w:type="dxa"/>
          </w:tcPr>
          <w:p>
            <w:pPr>
              <w:wordWrap w:val="0"/>
              <w:bidi/>
              <w:spacing w:after="0" w:line="360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نظری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:تحویل و تنظیم و فالوآپ در پروتزهای پارسیل </w:t>
            </w:r>
          </w:p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متحرک</w:t>
            </w:r>
          </w:p>
        </w:tc>
        <w:tc>
          <w:tcPr>
            <w:tcW w:w="1725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پاورپوینت</w:t>
            </w:r>
          </w:p>
        </w:tc>
        <w:tc>
          <w:tcPr>
            <w:tcW w:w="1318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:تمرین دانشجویان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357" w:type="dxa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:تمرین دانشجویان</w:t>
            </w:r>
          </w:p>
        </w:tc>
        <w:tc>
          <w:tcPr>
            <w:tcW w:w="1725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:ساخت تری اختصاصی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:بوردرمولد و قالب گیری نهایی و تهیه کست نهایی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:تمرین دانشجویان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:سروی کست نهایی و طراحی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:تمرین دانشجویان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:دوپلیکاسیون،ساخت کست رفرکتوری و وکس آپ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:ساخت رکورد بیس/ثبت رابطه و چیدن دندان ها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عملی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:مفل گزاری و پخت و پرداخت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B Nazanin"/>
                <w:color w:val="000000" w:themeColor="text1"/>
                <w:rtl w:val="0"/>
                <w:lang w:val="en-US"/>
                <w14:textFill>
                  <w14:solidFill>
                    <w14:schemeClr w14:val="tx1"/>
                  </w14:solidFill>
                </w14:textFill>
              </w:rPr>
              <w:t>demonstration</w:t>
            </w: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  <w:shd w:val="clear" w:color="auto" w:fill="CCCCCC" w:themeFill="text1" w:themeFillTint="33"/>
          </w:tcPr>
          <w:p>
            <w:pPr>
              <w:bidi/>
              <w:spacing w:after="0" w:line="276" w:lineRule="auto"/>
              <w:jc w:val="center"/>
              <w:rPr>
                <w:rFonts w:hint="default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b/>
                <w:bCs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35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360" w:lineRule="auto"/>
              <w:rPr>
                <w:rFonts w:hint="default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bidi="fa-IR"/>
                <w14:textFill>
                  <w14:solidFill>
                    <w14:schemeClr w14:val="tx1"/>
                  </w14:solidFill>
                </w14:textFill>
              </w:rPr>
              <w:t>امتحان</w:t>
            </w: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 xml:space="preserve"> عملی نهایی</w:t>
            </w:r>
          </w:p>
        </w:tc>
        <w:tc>
          <w:tcPr>
            <w:tcW w:w="1725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8" w:type="dxa"/>
            <w:shd w:val="clear" w:color="auto" w:fill="CCCCCC" w:themeFill="text1" w:themeFillTint="33"/>
          </w:tcPr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shd w:val="clear" w:color="auto" w:fill="CCCCCC" w:themeFill="text1" w:themeFillTint="33"/>
          </w:tcPr>
          <w:p>
            <w:pPr>
              <w:wordWrap w:val="0"/>
              <w:bidi/>
              <w:spacing w:after="0" w:line="276" w:lineRule="auto"/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دکتر سوما</w:t>
            </w:r>
          </w:p>
          <w:p>
            <w:pPr>
              <w:bidi/>
              <w:spacing w:after="0" w:line="360" w:lineRule="auto"/>
              <w:rPr>
                <w:rFonts w:cs="B Nazanin"/>
                <w:color w:val="000000" w:themeColor="text1"/>
                <w:rtl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cs="B Nazanin"/>
                <w:color w:val="000000" w:themeColor="text1"/>
                <w:rtl/>
                <w:lang w:val="en-US" w:bidi="fa-IR"/>
                <w14:textFill>
                  <w14:solidFill>
                    <w14:schemeClr w14:val="tx1"/>
                  </w14:solidFill>
                </w14:textFill>
              </w:rPr>
              <w:t>فریدی</w:t>
            </w:r>
          </w:p>
        </w:tc>
      </w:tr>
    </w:tbl>
    <w:p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>
      <w:pPr>
        <w:bidi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>
        <w:rPr>
          <w:rFonts w:hint="cs" w:cs="B Nazanin"/>
          <w:b/>
          <w:bCs/>
          <w:sz w:val="24"/>
          <w:szCs w:val="24"/>
          <w:rtl/>
        </w:rPr>
        <w:t>:</w:t>
      </w:r>
    </w:p>
    <w:p>
      <w:pPr>
        <w:pStyle w:val="9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حضور منظم در ك</w:t>
      </w:r>
      <w:r>
        <w:rPr>
          <w:rFonts w:hint="cs" w:cs="B Nazanin"/>
          <w:sz w:val="24"/>
          <w:szCs w:val="24"/>
          <w:rtl/>
        </w:rPr>
        <w:t>لا</w:t>
      </w:r>
      <w:r>
        <w:rPr>
          <w:rFonts w:cs="B Nazanin"/>
          <w:sz w:val="24"/>
          <w:szCs w:val="24"/>
          <w:rtl/>
        </w:rPr>
        <w:t>س درس</w:t>
      </w:r>
    </w:p>
    <w:p>
      <w:pPr>
        <w:pStyle w:val="9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مطالعه منابع معرفي شده  </w:t>
      </w:r>
    </w:p>
    <w:p>
      <w:pPr>
        <w:pStyle w:val="9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 xml:space="preserve">مشاركت </w:t>
      </w:r>
      <w:r>
        <w:rPr>
          <w:rFonts w:hint="cs" w:cs="B Nazanin"/>
          <w:sz w:val="24"/>
          <w:szCs w:val="24"/>
          <w:rtl/>
        </w:rPr>
        <w:t xml:space="preserve">مناسب </w:t>
      </w:r>
      <w:r>
        <w:rPr>
          <w:rFonts w:cs="B Nazanin"/>
          <w:sz w:val="24"/>
          <w:szCs w:val="24"/>
          <w:rtl/>
        </w:rPr>
        <w:t>در  ك</w:t>
      </w:r>
      <w:r>
        <w:rPr>
          <w:rFonts w:hint="cs" w:cs="B Nazanin"/>
          <w:sz w:val="24"/>
          <w:szCs w:val="24"/>
          <w:rtl/>
        </w:rPr>
        <w:t>لا</w:t>
      </w:r>
      <w:r>
        <w:rPr>
          <w:rFonts w:cs="B Nazanin"/>
          <w:sz w:val="24"/>
          <w:szCs w:val="24"/>
          <w:rtl/>
        </w:rPr>
        <w:t>س</w:t>
      </w:r>
    </w:p>
    <w:p>
      <w:pPr>
        <w:pStyle w:val="9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>
        <w:rPr>
          <w:rFonts w:hint="cs" w:cs="B Nazanin"/>
          <w:sz w:val="24"/>
          <w:szCs w:val="24"/>
          <w:rtl/>
        </w:rPr>
        <w:t>انجام به موقع تکالیف عملی</w:t>
      </w:r>
    </w:p>
    <w:p>
      <w:pPr>
        <w:pStyle w:val="9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</w:rPr>
      </w:pPr>
      <w:r>
        <w:rPr>
          <w:rFonts w:hint="cs" w:cs="B Nazanin"/>
          <w:i/>
          <w:sz w:val="24"/>
          <w:szCs w:val="24"/>
          <w:rtl/>
          <w:lang w:bidi="fa-IR"/>
        </w:rPr>
        <w:t>استفاده از اتیکت و روپوش سفید تمیز و همچنین رعایت تمیزی پری کلینیک</w:t>
      </w:r>
    </w:p>
    <w:p>
      <w:pPr>
        <w:bidi/>
        <w:jc w:val="both"/>
        <w:rPr>
          <w:rFonts w:cs="B Nazanin"/>
          <w:sz w:val="24"/>
          <w:szCs w:val="24"/>
          <w:rtl/>
        </w:rPr>
      </w:pPr>
    </w:p>
    <w:p>
      <w:pPr>
        <w:bidi/>
        <w:jc w:val="both"/>
        <w:rPr>
          <w:rFonts w:cs="B Nazanin"/>
          <w:sz w:val="24"/>
          <w:szCs w:val="24"/>
          <w:rtl/>
        </w:rPr>
      </w:pPr>
    </w:p>
    <w:p>
      <w:pPr>
        <w:bidi/>
        <w:jc w:val="both"/>
        <w:rPr>
          <w:rFonts w:cs="B Nazanin"/>
          <w:sz w:val="24"/>
          <w:szCs w:val="24"/>
          <w:rtl/>
        </w:rPr>
      </w:pPr>
      <w:bookmarkStart w:id="4" w:name="_GoBack"/>
      <w:bookmarkEnd w:id="4"/>
    </w:p>
    <w:p>
      <w:pPr>
        <w:bidi/>
        <w:spacing w:after="0"/>
        <w:rPr>
          <w:rFonts w:hint="cs"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روش ارزیابی دانشجو</w:t>
      </w:r>
      <w:r>
        <w:rPr>
          <w:rFonts w:hint="cs" w:cs="B Nazanin"/>
          <w:b/>
          <w:bCs/>
          <w:sz w:val="24"/>
          <w:szCs w:val="24"/>
          <w:rtl/>
        </w:rPr>
        <w:t>:</w:t>
      </w:r>
    </w:p>
    <w:tbl>
      <w:tblPr>
        <w:tblStyle w:val="8"/>
        <w:bidiVisual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21" w:type="dxa"/>
          </w:tcPr>
          <w:p>
            <w:pPr>
              <w:bidi/>
              <w:spacing w:after="0"/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bidi="fa-IR"/>
              </w:rPr>
              <w:t>روش</w:t>
            </w:r>
          </w:p>
        </w:tc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bidi="fa-IR"/>
              </w:rPr>
              <w:t>سهم</w:t>
            </w: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  <w:t xml:space="preserve"> </w:t>
            </w: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bidi="fa-IR"/>
              </w:rPr>
              <w:t>نمره</w:t>
            </w: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bidi="fa-IR"/>
              </w:rPr>
              <w:t>امتحان</w:t>
            </w: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  <w:t xml:space="preserve"> کتبی چهارگزینه ای نهایی</w:t>
            </w:r>
          </w:p>
        </w:tc>
        <w:tc>
          <w:tcPr>
            <w:tcW w:w="4621" w:type="dxa"/>
          </w:tcPr>
          <w:p>
            <w:pPr>
              <w:bidi/>
              <w:spacing w:after="0"/>
              <w:jc w:val="both"/>
              <w:rPr>
                <w:rFonts w:hint="default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</w:pPr>
            <w:r>
              <w:rPr>
                <w:rFonts w:hint="default" w:cs="B Nazanin"/>
                <w:b/>
                <w:bCs/>
                <w:sz w:val="24"/>
                <w:szCs w:val="24"/>
                <w:vertAlign w:val="baseline"/>
                <w:rtl w:val="0"/>
                <w:lang w:val="en-US" w:bidi="fa-I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bidi="fa-IR"/>
              </w:rPr>
              <w:t>امتحان</w:t>
            </w: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  <w:t xml:space="preserve"> عملی نهایی(طراحی فریم،تراش رست و آسکی)</w:t>
            </w:r>
          </w:p>
        </w:tc>
        <w:tc>
          <w:tcPr>
            <w:tcW w:w="4621" w:type="dxa"/>
          </w:tcPr>
          <w:p>
            <w:pPr>
              <w:bidi/>
              <w:spacing w:after="0"/>
              <w:rPr>
                <w:rFonts w:hint="default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</w:pPr>
            <w:r>
              <w:rPr>
                <w:rFonts w:hint="default" w:cs="B Nazanin"/>
                <w:b/>
                <w:bCs/>
                <w:sz w:val="24"/>
                <w:szCs w:val="24"/>
                <w:vertAlign w:val="baseline"/>
                <w:rtl w:val="0"/>
                <w:lang w:val="en-US" w:bidi="fa-I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bidi="fa-IR"/>
              </w:rPr>
              <w:t>رعایت</w:t>
            </w: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  <w:t xml:space="preserve"> نظم و حضور به موقع </w:t>
            </w:r>
          </w:p>
        </w:tc>
        <w:tc>
          <w:tcPr>
            <w:tcW w:w="4621" w:type="dxa"/>
          </w:tcPr>
          <w:p>
            <w:pPr>
              <w:bidi/>
              <w:spacing w:after="0"/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wordWrap w:val="0"/>
              <w:bidi/>
              <w:spacing w:after="0"/>
              <w:rPr>
                <w:rFonts w:hint="default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bidi="fa-IR"/>
              </w:rPr>
              <w:t>انجام</w:t>
            </w:r>
            <w:r>
              <w:rPr>
                <w:rFonts w:hint="cs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  <w:t xml:space="preserve"> مراحل عملی طی ترم</w:t>
            </w:r>
          </w:p>
        </w:tc>
        <w:tc>
          <w:tcPr>
            <w:tcW w:w="4621" w:type="dxa"/>
          </w:tcPr>
          <w:p>
            <w:pPr>
              <w:bidi/>
              <w:spacing w:after="0"/>
              <w:rPr>
                <w:rFonts w:hint="default" w:cs="B Nazanin"/>
                <w:b/>
                <w:bCs/>
                <w:sz w:val="24"/>
                <w:szCs w:val="24"/>
                <w:vertAlign w:val="baseline"/>
                <w:rtl/>
                <w:lang w:val="en-US" w:bidi="fa-IR"/>
              </w:rPr>
            </w:pPr>
            <w:r>
              <w:rPr>
                <w:rFonts w:hint="default" w:cs="B Nazanin"/>
                <w:b/>
                <w:bCs/>
                <w:sz w:val="24"/>
                <w:szCs w:val="24"/>
                <w:vertAlign w:val="baseline"/>
                <w:rtl w:val="0"/>
                <w:lang w:val="en-US" w:bidi="fa-IR"/>
              </w:rPr>
              <w:t>4</w:t>
            </w:r>
          </w:p>
        </w:tc>
      </w:tr>
    </w:tbl>
    <w:p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>
      <w:pPr>
        <w:bidi/>
        <w:spacing w:after="0"/>
        <w:rPr>
          <w:rFonts w:cs="B Nazanin"/>
          <w:sz w:val="24"/>
          <w:szCs w:val="24"/>
          <w:rtl/>
        </w:rPr>
      </w:pPr>
    </w:p>
    <w:p>
      <w:pPr>
        <w:bidi/>
        <w:spacing w:after="0"/>
        <w:rPr>
          <w:rFonts w:cs="B Nazanin"/>
          <w:sz w:val="24"/>
          <w:szCs w:val="24"/>
        </w:rPr>
      </w:pPr>
    </w:p>
    <w:p>
      <w:p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hint="cs" w:cs="B Nazanin"/>
          <w:b/>
          <w:bCs/>
          <w:sz w:val="24"/>
          <w:szCs w:val="24"/>
          <w:rtl/>
        </w:rPr>
        <w:t>* نکته: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ذكر روش ارزیابي دانشجو</w:t>
      </w:r>
      <w:r>
        <w:rPr>
          <w:rFonts w:hint="cs" w:cs="B Nazanin"/>
          <w:sz w:val="24"/>
          <w:szCs w:val="24"/>
          <w:rtl/>
        </w:rPr>
        <w:t xml:space="preserve"> (شفاهی، کتبی (چهارگزینه ای، درست نادرست، باز پاسخ و غیره)، آزمون های ساختارمند عینی مانند: </w:t>
      </w:r>
      <w:r>
        <w:rPr>
          <w:rFonts w:cs="B Nazanin"/>
          <w:sz w:val="24"/>
          <w:szCs w:val="24"/>
        </w:rPr>
        <w:t>OSCE</w:t>
      </w:r>
      <w:r>
        <w:rPr>
          <w:rFonts w:hint="cs" w:cs="B Nazanin"/>
          <w:sz w:val="24"/>
          <w:szCs w:val="24"/>
          <w:rtl/>
          <w:lang w:bidi="fa-IR"/>
        </w:rPr>
        <w:t xml:space="preserve">، </w:t>
      </w:r>
      <w:r>
        <w:rPr>
          <w:rFonts w:cs="B Nazanin"/>
          <w:sz w:val="24"/>
          <w:szCs w:val="24"/>
          <w:lang w:bidi="fa-IR"/>
        </w:rPr>
        <w:t>OSLE</w:t>
      </w:r>
      <w:r>
        <w:rPr>
          <w:rFonts w:hint="cs" w:cs="B Nazanin"/>
          <w:sz w:val="24"/>
          <w:szCs w:val="24"/>
          <w:rtl/>
          <w:lang w:bidi="fa-IR"/>
        </w:rPr>
        <w:t xml:space="preserve"> و غیره) و یا ارزیابی مبتنی بر محل کار با استفاده از ابزارها (مانند: لاگ بوک، کارپوشه،</w:t>
      </w:r>
      <w:r>
        <w:rPr>
          <w:rFonts w:cs="B Nazanin"/>
          <w:sz w:val="24"/>
          <w:szCs w:val="24"/>
          <w:lang w:bidi="fa-IR"/>
        </w:rPr>
        <w:t>DOPS</w:t>
      </w:r>
      <w:r>
        <w:rPr>
          <w:rFonts w:hint="cs" w:cs="B Nazanin"/>
          <w:sz w:val="24"/>
          <w:szCs w:val="24"/>
          <w:rtl/>
          <w:lang w:bidi="fa-IR"/>
        </w:rPr>
        <w:t xml:space="preserve"> )</w:t>
      </w:r>
    </w:p>
    <w:p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hint="cs" w:cs="B Nazanin"/>
          <w:b/>
          <w:bCs/>
          <w:sz w:val="24"/>
          <w:szCs w:val="24"/>
          <w:rtl/>
        </w:rPr>
        <w:t>* نکته: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ذكر سهم ارزشیابي هر روش در نمره نهایي دانشجو</w:t>
      </w:r>
      <w:r>
        <w:rPr>
          <w:rFonts w:hint="cs" w:cs="B Nazanin"/>
          <w:sz w:val="24"/>
          <w:szCs w:val="24"/>
          <w:rtl/>
        </w:rPr>
        <w:t xml:space="preserve"> (جدول سهم نمره براساس طراحی روش ارزیابی دانشجو)</w:t>
      </w:r>
      <w:r>
        <w:rPr>
          <w:rFonts w:cs="B Nazanin"/>
          <w:sz w:val="24"/>
          <w:szCs w:val="24"/>
        </w:rPr>
        <w:t xml:space="preserve"> </w:t>
      </w:r>
    </w:p>
    <w:p>
      <w:pPr>
        <w:bidi/>
        <w:rPr>
          <w:rFonts w:cs="B Nazanin"/>
          <w:sz w:val="24"/>
          <w:szCs w:val="24"/>
        </w:rPr>
      </w:pPr>
      <w:r>
        <w:rPr>
          <w:rFonts w:hint="cs" w:cs="B Nazanin"/>
          <w:b/>
          <w:bCs/>
          <w:sz w:val="24"/>
          <w:szCs w:val="24"/>
          <w:rtl/>
        </w:rPr>
        <w:t xml:space="preserve">* نکته:  </w:t>
      </w:r>
      <w:r>
        <w:rPr>
          <w:rFonts w:cs="B Nazanin"/>
          <w:sz w:val="24"/>
          <w:szCs w:val="24"/>
          <w:rtl/>
        </w:rPr>
        <w:t>در رویکرد آموزشي مجازی، سهم ارزیابي تکویني بیش از سهم ارزیابي تراكمي باشد</w:t>
      </w:r>
      <w:r>
        <w:rPr>
          <w:rFonts w:hint="cs" w:cs="B Nazanin"/>
          <w:sz w:val="24"/>
          <w:szCs w:val="24"/>
          <w:rtl/>
        </w:rPr>
        <w:t>.</w:t>
      </w:r>
    </w:p>
    <w:p>
      <w:pPr>
        <w:bidi/>
        <w:rPr>
          <w:rFonts w:cs="B Nazanin"/>
          <w:rtl/>
        </w:rPr>
      </w:pPr>
    </w:p>
    <w:p>
      <w:pPr>
        <w:bidi/>
        <w:rPr>
          <w:rFonts w:cs="B Nazanin"/>
          <w:rtl/>
        </w:rPr>
      </w:pPr>
    </w:p>
    <w:p>
      <w:pPr>
        <w:bidi/>
        <w:rPr>
          <w:rFonts w:cs="B Nazanin"/>
        </w:rPr>
      </w:pPr>
    </w:p>
    <w:p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منابع</w:t>
      </w:r>
      <w:r>
        <w:rPr>
          <w:rFonts w:hint="cs" w:cs="B Nazanin"/>
          <w:b/>
          <w:bCs/>
          <w:sz w:val="24"/>
          <w:szCs w:val="24"/>
          <w:rtl/>
        </w:rPr>
        <w:t>:</w:t>
      </w:r>
      <w:r>
        <w:rPr>
          <w:rFonts w:cs="B Nazanin"/>
          <w:b/>
          <w:bCs/>
          <w:sz w:val="24"/>
          <w:szCs w:val="24"/>
        </w:rPr>
        <w:t xml:space="preserve"> </w:t>
      </w:r>
    </w:p>
    <w:p>
      <w:pPr>
        <w:bidi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منابع شامل كتاب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های درسي، نشریه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های تخصصي، مقاله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ها و نشاني وب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سایت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های مرتبط مي</w:t>
      </w:r>
      <w:r>
        <w:rPr>
          <w:rFonts w:hint="cs" w:cs="B Nazanin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باشد</w:t>
      </w:r>
      <w:r>
        <w:rPr>
          <w:rFonts w:hint="cs" w:cs="B Nazanin"/>
          <w:sz w:val="24"/>
          <w:szCs w:val="24"/>
          <w:rtl/>
        </w:rPr>
        <w:t>.</w:t>
      </w:r>
    </w:p>
    <w:p>
      <w:pPr>
        <w:wordWrap w:val="0"/>
        <w:bidi/>
        <w:rPr>
          <w:rFonts w:hint="default" w:cs="B Nazanin"/>
          <w:sz w:val="24"/>
          <w:szCs w:val="24"/>
          <w:rtl/>
          <w:lang w:val="en-US" w:bidi="fa-IR"/>
        </w:rPr>
      </w:pPr>
      <w:r>
        <w:rPr>
          <w:rFonts w:hint="cs" w:cs="B Nazanin"/>
          <w:sz w:val="24"/>
          <w:szCs w:val="24"/>
          <w:rtl/>
        </w:rPr>
        <w:t xml:space="preserve">الف) </w:t>
      </w:r>
      <w:r>
        <w:rPr>
          <w:rFonts w:cs="B Nazanin"/>
          <w:sz w:val="24"/>
          <w:szCs w:val="24"/>
          <w:rtl/>
        </w:rPr>
        <w:t>كتب</w:t>
      </w:r>
      <w:r>
        <w:rPr>
          <w:rFonts w:hint="cs" w:cs="B Nazanin"/>
          <w:sz w:val="24"/>
          <w:szCs w:val="24"/>
          <w:rtl/>
        </w:rPr>
        <w:t>:</w:t>
      </w:r>
      <w:r>
        <w:rPr>
          <w:rFonts w:hint="cs" w:cs="B Nazanin"/>
          <w:sz w:val="24"/>
          <w:szCs w:val="24"/>
          <w:rtl/>
          <w:lang w:bidi="fa-IR"/>
        </w:rPr>
        <w:t>پروتز</w:t>
      </w:r>
      <w:r>
        <w:rPr>
          <w:rFonts w:hint="cs" w:cs="B Nazanin"/>
          <w:sz w:val="24"/>
          <w:szCs w:val="24"/>
          <w:rtl/>
          <w:lang w:val="en-US" w:bidi="fa-IR"/>
        </w:rPr>
        <w:t xml:space="preserve"> پارسیل متحرک مک کراکن 2016</w:t>
      </w: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rPr>
          <w:rFonts w:cs="B Nazanin"/>
          <w:sz w:val="24"/>
          <w:szCs w:val="24"/>
          <w:rtl/>
        </w:rPr>
      </w:pPr>
    </w:p>
    <w:p>
      <w:pPr>
        <w:bidi/>
        <w:spacing w:after="0" w:line="240" w:lineRule="auto"/>
        <w:jc w:val="center"/>
        <w:rPr>
          <w:rFonts w:ascii="Calibri" w:hAnsi="Calibri" w:eastAsia="Calibri"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Calibri" w:hAnsi="Calibri" w:eastAsia="Calibri" w:cs="B Titr"/>
          <w:b/>
          <w:bCs/>
          <w:color w:val="000000"/>
          <w:sz w:val="28"/>
          <w:szCs w:val="28"/>
          <w:rtl/>
          <w:lang w:bidi="fa-IR"/>
        </w:rPr>
        <w:t>نکات کاربرد</w:t>
      </w:r>
      <w:r>
        <w:rPr>
          <w:rFonts w:hint="cs" w:ascii="Calibri" w:hAnsi="Calibri" w:eastAsia="Calibri" w:cs="B Titr"/>
          <w:b/>
          <w:bCs/>
          <w:color w:val="000000"/>
          <w:sz w:val="28"/>
          <w:szCs w:val="28"/>
          <w:rtl/>
          <w:lang w:bidi="fa-IR"/>
        </w:rPr>
        <w:t xml:space="preserve">ی طرح دوره های نظری/ عملی </w:t>
      </w:r>
    </w:p>
    <w:p>
      <w:pPr>
        <w:bidi/>
        <w:spacing w:before="240" w:after="0" w:line="240" w:lineRule="auto"/>
        <w:jc w:val="both"/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پ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امدها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ادگ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ر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</w:p>
    <w:p>
      <w:pPr>
        <w:bidi/>
        <w:spacing w:before="240" w:line="276" w:lineRule="auto"/>
        <w:jc w:val="both"/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</w:pP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پ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امدها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ادگ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ترك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بي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از دانش، نگرش، مهارت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ها و به طور كلي و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ژگي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هستند كـه ميخواه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م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دانشجو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ان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ما در انتها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ی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دوره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داشته باشند. در واقع به لحاظ ساختار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پ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امدها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ادگ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جملاتی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هستند كه توص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ف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مي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كنند در انتها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دوره چه انتظار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ی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از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دانشجو دار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م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به عبارت 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گر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دانشجو در انتها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دوره چه چ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را با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د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بداند، درک كند و قادر به انجام آن باشد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>.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برا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مثال دانشجو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دكترا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تخصصي .... در پا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ان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دوره ... با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د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بتواند ضمن آگاهي بر ضوابط پژوهش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اخلاقی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، اصول مرتبط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را در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استفاده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از منابع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اطلاعاتی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منتشر شده، منتشر نشده و الکترون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کي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به كار بندد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.</w:t>
      </w:r>
    </w:p>
    <w:p>
      <w:pPr>
        <w:bidi/>
        <w:spacing w:after="0" w:line="240" w:lineRule="auto"/>
        <w:jc w:val="both"/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فعالیتهای یاددهی- یادگیری</w:t>
      </w:r>
    </w:p>
    <w:p>
      <w:pPr>
        <w:tabs>
          <w:tab w:val="right" w:pos="8936"/>
        </w:tabs>
        <w:bidi/>
        <w:spacing w:before="240" w:line="276" w:lineRule="auto"/>
        <w:ind w:left="26" w:right="90"/>
        <w:jc w:val="both"/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</w:pP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منظور از </w:t>
      </w:r>
      <w:r>
        <w:rPr>
          <w:rFonts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ت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اددهي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ت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است كه استادان و دست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اران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ارشد در هنگام 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فا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نقش استاد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به منظور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آموزش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به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نه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كارآموزان/ كارورزان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و فراگیران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بر عهده دارند. در 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ان،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استفاده از راهبردها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اددهي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-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ادگ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متمركز بر روش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ی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فعال و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تعاملي،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موجب تقو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ت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انگ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زه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محور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ت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ادگ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رندگان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خواهد شد. نظ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بحث در گروهها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كوچک، آموزش مبتني بر مسأله، آموزش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مبتني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بر ت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م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روش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خودآموز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آموزش الکترون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کي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>.</w:t>
      </w:r>
    </w:p>
    <w:p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</w:pP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و منظور از </w:t>
      </w:r>
      <w:r>
        <w:rPr>
          <w:rFonts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ت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ادگ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ر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ت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است كه </w:t>
      </w:r>
      <w:bookmarkStart w:id="3" w:name="_Hlk106690304"/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كارآموزان/ كارورزان</w:t>
      </w:r>
      <w:bookmarkEnd w:id="3"/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و فراگیران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به منظور ارتقا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دانش و مهارت در هر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ک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چرخش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ها، موظف به انجام آنها هستند. </w:t>
      </w:r>
    </w:p>
    <w:p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</w:pP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به عنوان مثال: شركت فعال در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راند 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perscript"/>
          <w:rtl/>
          <w:lang w:bidi="fa-IR"/>
        </w:rPr>
        <w:t>1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،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bscript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گراند راند 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perscript"/>
          <w:rtl/>
          <w:lang w:bidi="fa-IR"/>
        </w:rPr>
        <w:t>2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و ژورنال کلاب 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perscript"/>
          <w:rtl/>
          <w:lang w:bidi="fa-IR"/>
        </w:rPr>
        <w:t>3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،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ارا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كنفرانس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آموزشي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perscript"/>
          <w:rtl/>
          <w:lang w:bidi="fa-IR"/>
        </w:rPr>
        <w:t>4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، انجام پروژه و ارائه مباحث در قالب سمینار و سایر موارد ....</w:t>
      </w:r>
    </w:p>
    <w:p>
      <w:pPr>
        <w:bidi/>
        <w:spacing w:before="240" w:after="0" w:line="240" w:lineRule="auto"/>
        <w:jc w:val="both"/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روش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اب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فراگیران</w:t>
      </w:r>
    </w:p>
    <w:p>
      <w:pPr>
        <w:bidi/>
        <w:spacing w:before="240" w:after="0" w:line="276" w:lineRule="auto"/>
        <w:ind w:right="90"/>
        <w:jc w:val="both"/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</w:pP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ارز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فراگیران و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كارآموزان/ كارورزان به </w:t>
      </w:r>
      <w:r>
        <w:rPr>
          <w:rFonts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صورت تکو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ني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(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در طول دوره آموزشي و با هدف ارائه بازخورد و اص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لا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ح عملکرد فراگ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اختصاص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سهمي از نمره نها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به آن، تأث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رگذار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در ارز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پا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اني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دانشجو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)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</w:t>
      </w:r>
      <w:r>
        <w:rPr>
          <w:rFonts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پا</w:t>
      </w:r>
      <w:r>
        <w:rPr>
          <w:rFonts w:hint="cs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u w:val="single"/>
          <w:rtl/>
          <w:lang w:bidi="fa-IR"/>
        </w:rPr>
        <w:t>اني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(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در پا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ان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دوره آموزشي به منظور تصم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م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قضاوت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در خصوص م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زان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ادگ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فراگ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)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با بهره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مند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از انواع 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u w:val="single"/>
          <w:rtl/>
          <w:lang w:bidi="fa-IR"/>
        </w:rPr>
        <w:t>روش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u w:val="single"/>
          <w:rtl/>
          <w:lang w:bidi="fa-IR"/>
        </w:rPr>
        <w:t xml:space="preserve"> 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u w:val="single"/>
          <w:rtl/>
          <w:lang w:bidi="fa-IR"/>
        </w:rPr>
        <w:t>ها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u w:val="single"/>
          <w:rtl/>
          <w:lang w:bidi="fa-IR"/>
        </w:rPr>
        <w:t xml:space="preserve"> ارز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u w:val="single"/>
          <w:rtl/>
          <w:lang w:bidi="fa-IR"/>
        </w:rPr>
        <w:t>ابي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صورت مي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پذ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رد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>:</w:t>
      </w:r>
    </w:p>
    <w:p>
      <w:pPr>
        <w:bidi/>
        <w:spacing w:before="240" w:after="0" w:line="276" w:lineRule="auto"/>
        <w:jc w:val="both"/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</w:pP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- ا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رز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اب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دانش نظر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با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استفاده از انواع آزمون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كتبي اعم از تشر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حي،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صح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ح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غلط، چند گز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نه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جور كردني،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استدلال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محور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 xml:space="preserve"> ...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انجام می گردد. </w:t>
      </w:r>
    </w:p>
    <w:p>
      <w:pPr>
        <w:jc w:val="both"/>
        <w:rPr>
          <w:rFonts w:ascii="Calibri" w:hAnsi="Calibri" w:eastAsia="Calibri" w:cs="B Nazanin"/>
          <w:color w:val="000000"/>
          <w:sz w:val="24"/>
          <w:szCs w:val="24"/>
          <w:lang w:bidi="fa-IR"/>
        </w:rPr>
      </w:pP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>____________</w:t>
      </w:r>
    </w:p>
    <w:p>
      <w:pPr>
        <w:spacing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bidi="fa-IR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bidi="fa-IR"/>
        </w:rPr>
        <w:t>1. Round</w:t>
      </w:r>
    </w:p>
    <w:p>
      <w:pPr>
        <w:spacing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bidi="fa-IR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bidi="fa-IR"/>
        </w:rPr>
        <w:t>2. Grand Round</w:t>
      </w:r>
    </w:p>
    <w:p>
      <w:pPr>
        <w:spacing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bidi="fa-IR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bidi="fa-IR"/>
        </w:rPr>
        <w:t>3. Journal Club</w:t>
      </w:r>
    </w:p>
    <w:p>
      <w:pPr>
        <w:spacing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bidi="fa-IR"/>
        </w:rPr>
      </w:pPr>
      <w:r>
        <w:rPr>
          <w:rFonts w:ascii="Times New Roman" w:hAnsi="Times New Roman" w:eastAsia="Calibri" w:cs="Times New Roman"/>
          <w:color w:val="000000"/>
          <w:sz w:val="20"/>
          <w:szCs w:val="20"/>
          <w:lang w:bidi="fa-IR"/>
        </w:rPr>
        <w:t>4. Didactic Conferences</w:t>
      </w:r>
    </w:p>
    <w:p>
      <w:pPr>
        <w:bidi/>
        <w:spacing w:before="240" w:after="0" w:line="240" w:lineRule="auto"/>
        <w:jc w:val="center"/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</w:pPr>
      <w:r>
        <w:rPr>
          <w:rFonts w:ascii="Calibri" w:hAnsi="Calibri" w:eastAsia="Calibri" w:cs="B Nazanin"/>
          <w:b/>
          <w:bCs/>
          <w:color w:val="000000"/>
          <w:sz w:val="24"/>
          <w:szCs w:val="24"/>
          <w:lang w:bidi="fa-IR"/>
        </w:rPr>
        <w:drawing>
          <wp:inline distT="0" distB="0" distL="0" distR="0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bidi/>
        <w:spacing w:before="240" w:after="0" w:line="240" w:lineRule="auto"/>
        <w:jc w:val="center"/>
        <w:rPr>
          <w:rFonts w:ascii="Calibri" w:hAnsi="Calibri" w:eastAsia="Calibri" w:cs="B Nazanin"/>
          <w:color w:val="000000"/>
          <w:sz w:val="24"/>
          <w:szCs w:val="24"/>
          <w:lang w:bidi="fa-IR"/>
        </w:rPr>
      </w:pPr>
    </w:p>
    <w:p>
      <w:pPr>
        <w:bidi/>
        <w:spacing w:before="240" w:after="0" w:line="276" w:lineRule="auto"/>
        <w:jc w:val="both"/>
        <w:rPr>
          <w:rFonts w:ascii="Calibri" w:hAnsi="Calibri" w:eastAsia="Calibri" w:cs="B Nazanin"/>
          <w:color w:val="000000"/>
          <w:sz w:val="24"/>
          <w:szCs w:val="24"/>
          <w:lang w:bidi="fa-IR"/>
        </w:rPr>
      </w:pP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-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اب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عملکرد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vertAlign w:val="superscript"/>
          <w:rtl/>
          <w:lang w:bidi="fa-IR"/>
        </w:rPr>
        <w:t>1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در مح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ط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شب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ساز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شده برا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مثال با استفاده از آزمون بال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ني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ساختارمند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ع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ني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 xml:space="preserve"> 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lang w:bidi="fa-IR"/>
        </w:rPr>
        <w:t>(OSCE)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vertAlign w:val="superscript"/>
          <w:rtl/>
          <w:lang w:bidi="fa-IR"/>
        </w:rPr>
        <w:t>2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به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عنوان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کي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از</w:t>
      </w:r>
      <w:r>
        <w:rPr>
          <w:rFonts w:hint="cs" w:ascii="Calibri" w:hAnsi="Calibri" w:eastAsia="Calibri" w:cs="B Nazanin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مصاد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ق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بارز آزمون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ژه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ارز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عملکرد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می باشد. </w:t>
      </w:r>
    </w:p>
    <w:p>
      <w:pPr>
        <w:bidi/>
        <w:spacing w:before="240" w:after="0" w:line="276" w:lineRule="auto"/>
        <w:jc w:val="both"/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</w:pP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نکته: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بر طبق برنامه آموزشي دوره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كارآموز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كارورز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مصوب كم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ته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برنامه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دوره پزشکي عمومي، سهم ارز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نظر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در دوره كارآموز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نبا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د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ب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ش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از 59 درصد نمره نها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ارز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كارآموزان بوده و در دوره كارورز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نبا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د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ش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از 25 درصد نمره نها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ارز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را به خود اختصاص دهد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>.</w:t>
      </w:r>
    </w:p>
    <w:p>
      <w:pPr>
        <w:bidi/>
        <w:spacing w:before="240" w:line="276" w:lineRule="auto"/>
        <w:jc w:val="both"/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</w:pP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-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اب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در مح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>ط</w:t>
      </w:r>
      <w:r>
        <w:rPr>
          <w:rFonts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کار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vertAlign w:val="superscript"/>
          <w:rtl/>
          <w:lang w:bidi="fa-IR"/>
        </w:rPr>
        <w:t>3</w:t>
      </w:r>
      <w:r>
        <w:rPr>
          <w:rFonts w:hint="cs" w:ascii="Calibri" w:hAnsi="Calibri" w:eastAsia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شامل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فعال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ت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ي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است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كه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فراگیران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به طور مستقل و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با راهنما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استاد در مح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ط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كار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 xml:space="preserve"> 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واقعي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و آزمایشگاه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انجام مي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دهند. نظ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ر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انجام 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کارهای عملی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مختلف و با استفاده از انواع روش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ارزش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در مح</w:t>
      </w:r>
      <w:r>
        <w:rPr>
          <w:rFonts w:hint="cs" w:ascii="Calibri" w:hAnsi="Calibri" w:eastAsia="Calibri" w:cs="B Nazanin"/>
          <w:color w:val="000000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color w:val="000000"/>
          <w:sz w:val="24"/>
          <w:szCs w:val="24"/>
          <w:rtl/>
          <w:lang w:bidi="fa-IR"/>
        </w:rPr>
        <w:t>ط</w:t>
      </w:r>
      <w:r>
        <w:rPr>
          <w:rFonts w:ascii="Calibri" w:hAnsi="Calibri" w:eastAsia="Calibri" w:cs="B Nazanin"/>
          <w:color w:val="000000"/>
          <w:sz w:val="24"/>
          <w:szCs w:val="24"/>
          <w:rtl/>
          <w:lang w:bidi="fa-IR"/>
        </w:rPr>
        <w:t xml:space="preserve"> كار مانند</w:t>
      </w:r>
      <w:r>
        <w:rPr>
          <w:rFonts w:ascii="Calibri" w:hAnsi="Calibri" w:eastAsia="Calibri" w:cs="B Nazanin"/>
          <w:color w:val="000000"/>
          <w:sz w:val="24"/>
          <w:szCs w:val="24"/>
          <w:lang w:bidi="fa-IR"/>
        </w:rPr>
        <w:t>:</w:t>
      </w:r>
    </w:p>
    <w:p>
      <w:pPr>
        <w:numPr>
          <w:ilvl w:val="0"/>
          <w:numId w:val="4"/>
        </w:numPr>
        <w:bidi/>
        <w:spacing w:line="276" w:lineRule="auto"/>
        <w:contextualSpacing/>
        <w:jc w:val="both"/>
        <w:rPr>
          <w:rFonts w:ascii="Calibri" w:hAnsi="Calibri" w:eastAsia="Calibri" w:cs="B Nazanin"/>
          <w:sz w:val="24"/>
          <w:szCs w:val="24"/>
          <w:lang w:bidi="fa-IR"/>
        </w:rPr>
      </w:pP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ارزشیابی 360درجه </w:t>
      </w:r>
      <w:r>
        <w:rPr>
          <w:rFonts w:hint="cs" w:ascii="Calibri" w:hAnsi="Calibri" w:eastAsia="Calibri" w:cs="B Nazanin"/>
          <w:sz w:val="24"/>
          <w:szCs w:val="24"/>
          <w:vertAlign w:val="superscript"/>
          <w:rtl/>
          <w:lang w:bidi="fa-IR"/>
        </w:rPr>
        <w:t>4</w:t>
      </w:r>
    </w:p>
    <w:p>
      <w:pPr>
        <w:numPr>
          <w:ilvl w:val="0"/>
          <w:numId w:val="4"/>
        </w:numPr>
        <w:bidi/>
        <w:spacing w:line="276" w:lineRule="auto"/>
        <w:contextualSpacing/>
        <w:jc w:val="both"/>
        <w:rPr>
          <w:rFonts w:ascii="Calibri" w:hAnsi="Calibri" w:eastAsia="Calibri" w:cs="B Nazanin"/>
          <w:sz w:val="24"/>
          <w:szCs w:val="24"/>
          <w:lang w:bidi="fa-IR"/>
        </w:rPr>
      </w:pP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بررسی پورت فولیو </w:t>
      </w:r>
      <w:r>
        <w:rPr>
          <w:rFonts w:hint="cs" w:ascii="Calibri" w:hAnsi="Calibri" w:eastAsia="Calibri" w:cs="B Nazanin"/>
          <w:sz w:val="24"/>
          <w:szCs w:val="24"/>
          <w:vertAlign w:val="superscript"/>
          <w:rtl/>
          <w:lang w:bidi="fa-IR"/>
        </w:rPr>
        <w:t xml:space="preserve">5 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ولاگ بوک </w:t>
      </w:r>
      <w:r>
        <w:rPr>
          <w:rFonts w:hint="cs" w:ascii="Calibri" w:hAnsi="Calibri" w:eastAsia="Calibri" w:cs="B Nazanin"/>
          <w:sz w:val="24"/>
          <w:szCs w:val="24"/>
          <w:vertAlign w:val="superscript"/>
          <w:rtl/>
          <w:lang w:bidi="fa-IR"/>
        </w:rPr>
        <w:t>6</w:t>
      </w:r>
    </w:p>
    <w:p>
      <w:pPr>
        <w:numPr>
          <w:ilvl w:val="0"/>
          <w:numId w:val="4"/>
        </w:numPr>
        <w:bidi/>
        <w:spacing w:before="240" w:line="276" w:lineRule="auto"/>
        <w:contextualSpacing/>
        <w:jc w:val="both"/>
        <w:rPr>
          <w:rFonts w:ascii="Calibri" w:hAnsi="Calibri" w:eastAsia="Calibri" w:cs="B Nazanin"/>
          <w:sz w:val="24"/>
          <w:szCs w:val="24"/>
          <w:lang w:bidi="fa-IR"/>
        </w:rPr>
      </w:pP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استفاده از </w:t>
      </w:r>
      <w:r>
        <w:rPr>
          <w:rFonts w:ascii="Calibri" w:hAnsi="Calibri" w:eastAsia="Calibri" w:cs="B Nazanin"/>
          <w:sz w:val="24"/>
          <w:szCs w:val="24"/>
          <w:lang w:bidi="fa-IR"/>
        </w:rPr>
        <w:t>Global rating form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، </w:t>
      </w:r>
      <w:r>
        <w:rPr>
          <w:rFonts w:ascii="Calibri" w:hAnsi="Calibri" w:eastAsia="Calibri" w:cs="B Nazanin"/>
          <w:sz w:val="24"/>
          <w:szCs w:val="24"/>
          <w:lang w:bidi="fa-IR"/>
        </w:rPr>
        <w:t>DOPS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،</w:t>
      </w:r>
      <w:r>
        <w:rPr>
          <w:rFonts w:hint="cs" w:ascii="Calibri" w:hAnsi="Calibri" w:eastAsia="Calibri" w:cs="B Nazanin"/>
          <w:sz w:val="24"/>
          <w:szCs w:val="24"/>
          <w:vertAlign w:val="superscript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lang w:bidi="fa-IR"/>
        </w:rPr>
        <w:t>Mini-CEX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و سایر موارد با هدف ارزیابی در طول دوره (ارزیابی تکوینی)</w:t>
      </w:r>
    </w:p>
    <w:p>
      <w:pPr>
        <w:bidi/>
        <w:spacing w:before="240"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  <w:r>
        <w:rPr>
          <w:rFonts w:ascii="Calibri" w:hAnsi="Calibri" w:eastAsia="Calibri" w:cs="B Nazanin"/>
          <w:b/>
          <w:bCs/>
          <w:sz w:val="24"/>
          <w:szCs w:val="24"/>
          <w:lang w:bidi="fa-IR"/>
        </w:rPr>
        <w:t>Global rating form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: این روش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در پا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هر چرخش بال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ني،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توسط عضو ه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یأ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ت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ی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شود و بر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طبق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برنامه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سهم اختصاص 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افته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به 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روش ارز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ابي،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حداكثر %5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0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ارز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نها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كارآموز و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در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دوره كارورز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حداقل %4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0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و حداكثر %75 ارز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نها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كارورز مي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باشد. 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شکل از ارز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ن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از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به مجموعه روشني از شاخص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ی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عملکرد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دارد كه با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توجه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به ارتباطي كه با توانمند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ی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مورد انتظار برا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فراگ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ران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دارند، از اهم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ت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و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ژه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برخور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می باشند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. در 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روش، عملکرد فراگ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ر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با استفاده از 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ک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مق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اس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درجه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بند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در هر 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ک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از حوزه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توانمند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مورد ارز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قرار گرفته و به او امت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از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داده مي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شود</w:t>
      </w:r>
      <w:r>
        <w:rPr>
          <w:rFonts w:ascii="Calibri" w:hAnsi="Calibri" w:eastAsia="Calibri" w:cs="B Nazanin"/>
          <w:sz w:val="24"/>
          <w:szCs w:val="24"/>
          <w:lang w:bidi="fa-IR"/>
        </w:rPr>
        <w:t>.</w:t>
      </w: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  <w:r>
        <w:rPr>
          <w:rFonts w:ascii="Calibri" w:hAnsi="Calibri" w:eastAsia="Calibri" w:cs="B Nazanin"/>
          <w:b/>
          <w:bCs/>
          <w:sz w:val="24"/>
          <w:szCs w:val="24"/>
          <w:lang w:bidi="fa-IR"/>
        </w:rPr>
        <w:t>Direct Observation Procedural of Skill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: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مشاهده مستق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م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مهارتها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بال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به عنوان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روشي 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است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كه به طور و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ژه،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برا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ارز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مهارت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عملي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(پروسیجرها)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طراحي شده است. در 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روش فراگ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ر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در ح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انجام پروس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جر،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مورد مشاهده قرار مي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رد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و عملکرد و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بر اساس 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ک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چک ل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ست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ساختارمند،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شود. با 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ر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شناسا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مي شوند. فرا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ند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مشاهده فراگ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ر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در حدود 15 دق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قه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و ارائه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بازخورد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به و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حدود 5 دق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قه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به طول مي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انجامد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. </w:t>
      </w: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ind w:left="26"/>
        <w:contextualSpacing/>
        <w:jc w:val="both"/>
        <w:rPr>
          <w:rFonts w:ascii="Calibri" w:hAnsi="Calibri" w:eastAsia="Calibri" w:cs="B Nazanin"/>
          <w:b/>
          <w:bCs/>
          <w:sz w:val="24"/>
          <w:szCs w:val="24"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  <w:r>
        <w:rPr>
          <w:rFonts w:ascii="Calibri" w:hAnsi="Calibri" w:eastAsia="Calibri" w:cs="B Nazanin"/>
          <w:b/>
          <w:bCs/>
          <w:sz w:val="24"/>
          <w:szCs w:val="24"/>
          <w:lang w:bidi="fa-IR"/>
        </w:rPr>
        <w:t>: Mini Clinical Evaluation Exercise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در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نوع آزمون، 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کي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از اعضا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ه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أت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علمي، عملکرد فراگ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ر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را در مواجهه با ب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مار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مشاهده مي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كند و سپس با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استفاده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از مق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اس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درجه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بند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به هركدام از توانمند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ی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ها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فراگ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ر،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در فرمي كه به هم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منظور ته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ه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شده است، نمره مي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دهد. در ا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نوع آزمون انتظار مي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رود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عملکرد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فراگ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ر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ابان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متفاوت، ارز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ی</w:t>
      </w:r>
      <w:r>
        <w:rPr>
          <w:rFonts w:hint="eastAsia" w:ascii="Calibri" w:hAnsi="Calibri" w:eastAsia="Calibri" w:cs="B Nazanin"/>
          <w:sz w:val="24"/>
          <w:szCs w:val="24"/>
          <w:rtl/>
          <w:lang w:bidi="fa-IR"/>
        </w:rPr>
        <w:t>ابي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 xml:space="preserve"> </w:t>
      </w: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>گرد</w:t>
      </w:r>
      <w:r>
        <w:rPr>
          <w:rFonts w:ascii="Calibri" w:hAnsi="Calibri" w:eastAsia="Calibri" w:cs="B Nazanin"/>
          <w:sz w:val="24"/>
          <w:szCs w:val="24"/>
          <w:rtl/>
          <w:lang w:bidi="fa-IR"/>
        </w:rPr>
        <w:t>د.</w:t>
      </w: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bidi/>
        <w:spacing w:line="276" w:lineRule="auto"/>
        <w:ind w:left="26"/>
        <w:contextualSpacing/>
        <w:jc w:val="both"/>
        <w:rPr>
          <w:rFonts w:ascii="Calibri" w:hAnsi="Calibri" w:eastAsia="Calibri" w:cs="B Nazanin"/>
          <w:sz w:val="24"/>
          <w:szCs w:val="24"/>
          <w:rtl/>
          <w:lang w:bidi="fa-IR"/>
        </w:rPr>
      </w:pPr>
    </w:p>
    <w:p>
      <w:pPr>
        <w:spacing w:line="276" w:lineRule="auto"/>
        <w:contextualSpacing/>
        <w:rPr>
          <w:rFonts w:ascii="Calibri" w:hAnsi="Calibri" w:eastAsia="Calibri" w:cs="B Nazanin"/>
          <w:sz w:val="24"/>
          <w:szCs w:val="24"/>
          <w:u w:val="single"/>
          <w:rtl/>
          <w:lang w:bidi="fa-IR"/>
        </w:rPr>
      </w:pPr>
      <w:r>
        <w:rPr>
          <w:rFonts w:ascii="Calibri" w:hAnsi="Calibri" w:eastAsia="Calibri" w:cs="B Nazanin"/>
          <w:sz w:val="24"/>
          <w:szCs w:val="24"/>
          <w:u w:val="single"/>
          <w:lang w:bidi="fa-IR"/>
        </w:rPr>
        <w:t>_____________________</w:t>
      </w:r>
    </w:p>
    <w:p>
      <w:pPr>
        <w:spacing w:line="276" w:lineRule="auto"/>
        <w:contextualSpacing/>
        <w:rPr>
          <w:rFonts w:ascii="Calibri" w:hAnsi="Calibri" w:eastAsia="Calibri" w:cs="B Nazanin"/>
          <w:sz w:val="24"/>
          <w:szCs w:val="24"/>
          <w:u w:val="single"/>
          <w:rtl/>
          <w:lang w:bidi="fa-IR"/>
        </w:rPr>
      </w:pPr>
    </w:p>
    <w:p>
      <w:pPr>
        <w:spacing w:line="276" w:lineRule="auto"/>
        <w:contextualSpacing/>
        <w:jc w:val="both"/>
        <w:rPr>
          <w:rFonts w:ascii="Calibri" w:hAnsi="Calibri" w:eastAsia="Calibri" w:cs="B Nazanin"/>
          <w:sz w:val="18"/>
          <w:szCs w:val="18"/>
          <w:rtl/>
          <w:lang w:bidi="fa-IR"/>
        </w:rPr>
      </w:pPr>
      <w:r>
        <w:rPr>
          <w:rFonts w:ascii="Calibri" w:hAnsi="Calibri" w:eastAsia="Calibri" w:cs="B Nazanin"/>
          <w:sz w:val="18"/>
          <w:szCs w:val="18"/>
          <w:lang w:bidi="fa-IR"/>
        </w:rPr>
        <w:t xml:space="preserve">1-Performance Based Assessment </w:t>
      </w:r>
    </w:p>
    <w:p>
      <w:pPr>
        <w:spacing w:line="276" w:lineRule="auto"/>
        <w:contextualSpacing/>
        <w:jc w:val="both"/>
        <w:rPr>
          <w:rFonts w:ascii="Calibri" w:hAnsi="Calibri" w:eastAsia="Calibri" w:cs="B Nazanin"/>
          <w:sz w:val="18"/>
          <w:szCs w:val="18"/>
          <w:lang w:bidi="fa-IR"/>
        </w:rPr>
      </w:pPr>
      <w:r>
        <w:rPr>
          <w:rFonts w:ascii="Calibri" w:hAnsi="Calibri" w:eastAsia="Calibri" w:cs="B Nazanin"/>
          <w:sz w:val="18"/>
          <w:szCs w:val="18"/>
          <w:lang w:bidi="fa-IR"/>
        </w:rPr>
        <w:t>2. Objective Structured Clinical Examination (OSCE)</w:t>
      </w:r>
    </w:p>
    <w:p>
      <w:pPr>
        <w:contextualSpacing/>
        <w:jc w:val="both"/>
        <w:rPr>
          <w:rFonts w:ascii="Calibri" w:hAnsi="Calibri" w:eastAsia="Calibri" w:cs="B Nazanin"/>
          <w:sz w:val="18"/>
          <w:szCs w:val="18"/>
          <w:lang w:bidi="fa-IR"/>
        </w:rPr>
      </w:pPr>
      <w:r>
        <w:rPr>
          <w:rFonts w:ascii="Calibri" w:hAnsi="Calibri" w:eastAsia="Calibri" w:cs="B Nazanin"/>
          <w:sz w:val="18"/>
          <w:szCs w:val="18"/>
          <w:lang w:bidi="fa-IR"/>
        </w:rPr>
        <w:t>3.</w:t>
      </w:r>
      <w:r>
        <w:rPr>
          <w:rFonts w:hint="cs" w:ascii="Calibri" w:hAnsi="Calibri" w:eastAsia="Calibri" w:cs="B Nazanin"/>
          <w:sz w:val="18"/>
          <w:szCs w:val="18"/>
          <w:rtl/>
          <w:lang w:bidi="fa-IR"/>
        </w:rPr>
        <w:t xml:space="preserve"> </w:t>
      </w:r>
      <w:r>
        <w:rPr>
          <w:rFonts w:ascii="Calibri" w:hAnsi="Calibri" w:eastAsia="Calibri" w:cs="B Nazanin"/>
          <w:sz w:val="18"/>
          <w:szCs w:val="18"/>
          <w:lang w:bidi="fa-IR"/>
        </w:rPr>
        <w:t>Work</w:t>
      </w:r>
      <w:r>
        <w:rPr>
          <w:rFonts w:hint="cs" w:ascii="Calibri" w:hAnsi="Calibri" w:eastAsia="Calibri" w:cs="B Nazanin"/>
          <w:sz w:val="18"/>
          <w:szCs w:val="18"/>
          <w:rtl/>
          <w:lang w:bidi="fa-IR"/>
        </w:rPr>
        <w:t xml:space="preserve"> </w:t>
      </w:r>
      <w:r>
        <w:rPr>
          <w:rFonts w:ascii="Calibri" w:hAnsi="Calibri" w:eastAsia="Calibri" w:cs="B Nazanin"/>
          <w:sz w:val="18"/>
          <w:szCs w:val="18"/>
          <w:lang w:bidi="fa-IR"/>
        </w:rPr>
        <w:t>place Based Assessment</w:t>
      </w:r>
    </w:p>
    <w:p>
      <w:pPr>
        <w:contextualSpacing/>
        <w:jc w:val="both"/>
        <w:rPr>
          <w:rFonts w:ascii="Calibri" w:hAnsi="Calibri" w:eastAsia="Calibri" w:cs="B Nazanin"/>
          <w:sz w:val="18"/>
          <w:szCs w:val="18"/>
          <w:lang w:bidi="fa-IR"/>
        </w:rPr>
      </w:pPr>
      <w:r>
        <w:rPr>
          <w:rFonts w:ascii="Calibri" w:hAnsi="Calibri" w:eastAsia="Calibri" w:cs="B Nazanin"/>
          <w:sz w:val="18"/>
          <w:szCs w:val="18"/>
          <w:lang w:bidi="fa-IR"/>
        </w:rPr>
        <w:t>4. Multi Source Feedback (MSF)</w:t>
      </w:r>
    </w:p>
    <w:p>
      <w:pPr>
        <w:contextualSpacing/>
        <w:jc w:val="both"/>
        <w:rPr>
          <w:rFonts w:ascii="Calibri" w:hAnsi="Calibri" w:eastAsia="Calibri" w:cs="B Nazanin"/>
          <w:sz w:val="18"/>
          <w:szCs w:val="18"/>
          <w:lang w:bidi="fa-IR"/>
        </w:rPr>
      </w:pPr>
      <w:r>
        <w:rPr>
          <w:rFonts w:ascii="Calibri" w:hAnsi="Calibri" w:eastAsia="Calibri" w:cs="B Nazanin"/>
          <w:sz w:val="18"/>
          <w:szCs w:val="18"/>
          <w:lang w:bidi="fa-IR"/>
        </w:rPr>
        <w:t>5. Portfolio</w:t>
      </w:r>
    </w:p>
    <w:p>
      <w:pPr>
        <w:contextualSpacing/>
        <w:jc w:val="both"/>
        <w:rPr>
          <w:rFonts w:ascii="Calibri" w:hAnsi="Calibri" w:eastAsia="Calibri" w:cs="B Nazanin"/>
          <w:sz w:val="18"/>
          <w:szCs w:val="18"/>
          <w:rtl/>
          <w:lang w:bidi="fa-IR"/>
        </w:rPr>
      </w:pPr>
      <w:r>
        <w:rPr>
          <w:rFonts w:ascii="Calibri" w:hAnsi="Calibri" w:eastAsia="Calibri" w:cs="B Nazanin"/>
          <w:sz w:val="18"/>
          <w:szCs w:val="18"/>
          <w:lang w:bidi="fa-IR"/>
        </w:rPr>
        <w:t>6. Logbook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color="auto" w:sz="24" w:space="24"/>
        <w:left w:val="thickThinSmallGap" w:color="auto" w:sz="24" w:space="24"/>
        <w:bottom w:val="thinThickSmallGap" w:color="auto" w:sz="24" w:space="24"/>
        <w:right w:val="thinThick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ranNastaliq">
    <w:altName w:val="Cambria"/>
    <w:panose1 w:val="020B0604020202020204"/>
    <w:charset w:val="00"/>
    <w:family w:val="roman"/>
    <w:pitch w:val="default"/>
    <w:sig w:usb0="00000000" w:usb1="00000000" w:usb2="00000008" w:usb3="00000000" w:csb0="000101FF" w:csb1="00000000"/>
  </w:font>
  <w:font w:name="B Zar">
    <w:altName w:val="Arial"/>
    <w:panose1 w:val="020B0604020202020204"/>
    <w:charset w:val="B2"/>
    <w:family w:val="auto"/>
    <w:pitch w:val="default"/>
    <w:sig w:usb0="00000000" w:usb1="00000000" w:usb2="00000008" w:usb3="00000000" w:csb0="00000040" w:csb1="00000000"/>
  </w:font>
  <w:font w:name="B Titr">
    <w:altName w:val="Arial"/>
    <w:panose1 w:val="020B0604020202020204"/>
    <w:charset w:val="B2"/>
    <w:family w:val="auto"/>
    <w:pitch w:val="default"/>
    <w:sig w:usb0="00000000" w:usb1="00000000" w:usb2="00000008" w:usb3="00000000" w:csb0="00000040" w:csb1="00000000"/>
  </w:font>
  <w:font w:name="B Nazanin">
    <w:altName w:val="Arial"/>
    <w:panose1 w:val="020B0604020202020204"/>
    <w:charset w:val="B2"/>
    <w:family w:val="auto"/>
    <w:pitch w:val="default"/>
    <w:sig w:usb0="00000000" w:usb1="00000000" w:usb2="00000008" w:usb3="00000000" w:csb0="0000004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B2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59" w:lineRule="auto"/>
      </w:pPr>
      <w:r>
        <w:separator/>
      </w:r>
    </w:p>
  </w:footnote>
  <w:footnote w:type="continuationSeparator" w:id="9">
    <w:p>
      <w:pPr>
        <w:spacing w:before="0" w:after="0" w:line="259" w:lineRule="auto"/>
      </w:pPr>
      <w:r>
        <w:continuationSeparator/>
      </w:r>
    </w:p>
  </w:footnote>
  <w:footnote w:id="0">
    <w:p>
      <w:pPr>
        <w:bidi/>
        <w:rPr>
          <w:rFonts w:cs="B Nazanin"/>
          <w:rtl/>
          <w:lang w:bidi="fa-IR"/>
        </w:rPr>
      </w:pPr>
      <w:r>
        <w:rPr>
          <w:rFonts w:cs="B Nazanin"/>
          <w:sz w:val="24"/>
          <w:szCs w:val="24"/>
          <w:vertAlign w:val="superscript"/>
        </w:rPr>
        <w:footnoteRef/>
      </w:r>
      <w:r>
        <w:rPr>
          <w:rFonts w:hint="cs" w:cs="B Nazanin"/>
          <w:sz w:val="24"/>
          <w:szCs w:val="24"/>
          <w:rtl/>
        </w:rPr>
        <w:t>نوع واحد</w:t>
      </w:r>
      <w:r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>
        <w:rPr>
          <w:rFonts w:hint="cs" w:cs="B Nazanin"/>
          <w:sz w:val="24"/>
          <w:szCs w:val="24"/>
          <w:rtl/>
        </w:rPr>
        <w:t xml:space="preserve"> در برنامه آموزشی </w:t>
      </w:r>
    </w:p>
  </w:footnote>
  <w:footnote w:id="1">
    <w:p>
      <w:pPr>
        <w:pStyle w:val="6"/>
        <w:rPr>
          <w:rFonts w:asciiTheme="majorBidi" w:hAnsiTheme="majorBidi" w:cstheme="majorBidi"/>
          <w:rtl/>
          <w:lang w:bidi="fa-IR"/>
        </w:rPr>
      </w:pPr>
      <w:r>
        <w:rPr>
          <w:rStyle w:val="5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>. Educational Approach</w:t>
      </w:r>
    </w:p>
  </w:footnote>
  <w:footnote w:id="2">
    <w:p>
      <w:pPr>
        <w:pStyle w:val="6"/>
        <w:rPr>
          <w:rFonts w:asciiTheme="majorBidi" w:hAnsiTheme="majorBidi" w:cstheme="majorBidi"/>
        </w:rPr>
      </w:pPr>
      <w:r>
        <w:rPr>
          <w:rStyle w:val="5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 xml:space="preserve"> . Virtual Approach</w:t>
      </w:r>
    </w:p>
  </w:footnote>
  <w:footnote w:id="3">
    <w:p>
      <w:pPr>
        <w:pStyle w:val="6"/>
      </w:pPr>
      <w:r>
        <w:rPr>
          <w:rStyle w:val="5"/>
          <w:rFonts w:asciiTheme="majorBidi" w:hAnsiTheme="majorBidi" w:cstheme="majorBidi"/>
          <w:vertAlign w:val="baseline"/>
        </w:rPr>
        <w:footnoteRef/>
      </w:r>
      <w:r>
        <w:rPr>
          <w:rFonts w:asciiTheme="majorBidi" w:hAnsiTheme="majorBidi" w:cstheme="majorBidi"/>
        </w:rPr>
        <w:t xml:space="preserve"> . Blended Approach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pict>
        <v:shape id="PowerPlusWaterMarkObject1290737330" o:spid="_x0000_s4098" o:spt="136" type="#_x0000_t136" style="position:absolute;left:0pt;height:63.6pt;width:572.6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واحد برنامه ریزی آموزشی دانشگاه ع.پ. ایران" style="font-family:Calibri;font-size:1pt;v-text-align:center;"/>
        </v:shape>
      </w:pict>
    </w:r>
    <w:r>
      <w:rPr>
        <w:lang w:bidi="fa-IR"/>
      </w:rPr>
      <w:drawing>
        <wp:inline distT="0" distB="0" distL="0" distR="0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290737329" o:spid="_x0000_s4099" o:spt="136" type="#_x0000_t136" style="position:absolute;left:0pt;height:63.6pt;width:572.6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واحد برنامه ریزی آموزشی دانشگاه ع.پ. ایران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1290737328" o:spid="_x0000_s4097" o:spt="136" type="#_x0000_t136" style="position:absolute;left:0pt;height:63.6pt;width:572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واحد برنامه ریزی آموزشی دانشگاه ع.پ. ایران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71A26"/>
    <w:multiLevelType w:val="singleLevel"/>
    <w:tmpl w:val="FEF71A26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4F92F1"/>
    <w:multiLevelType w:val="singleLevel"/>
    <w:tmpl w:val="004F92F1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15341BB3"/>
    <w:multiLevelType w:val="multilevel"/>
    <w:tmpl w:val="15341BB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3F018D5"/>
    <w:multiLevelType w:val="multilevel"/>
    <w:tmpl w:val="43F018D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numRestart w:val="eachPage"/>
    <w:footnote w:id="8"/>
    <w:footnote w:id="9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35973"/>
    <w:rsid w:val="0004799D"/>
    <w:rsid w:val="000C0D25"/>
    <w:rsid w:val="000C24E3"/>
    <w:rsid w:val="001210DE"/>
    <w:rsid w:val="0012766E"/>
    <w:rsid w:val="001C3511"/>
    <w:rsid w:val="001D1A40"/>
    <w:rsid w:val="001D33EE"/>
    <w:rsid w:val="001D5988"/>
    <w:rsid w:val="001E79B4"/>
    <w:rsid w:val="00207B63"/>
    <w:rsid w:val="00212432"/>
    <w:rsid w:val="002509C2"/>
    <w:rsid w:val="00265E23"/>
    <w:rsid w:val="002960E8"/>
    <w:rsid w:val="002F18F0"/>
    <w:rsid w:val="002F5E97"/>
    <w:rsid w:val="00322279"/>
    <w:rsid w:val="003E0CB7"/>
    <w:rsid w:val="00424473"/>
    <w:rsid w:val="0048676D"/>
    <w:rsid w:val="004A634E"/>
    <w:rsid w:val="004D31E2"/>
    <w:rsid w:val="00513AF4"/>
    <w:rsid w:val="00593572"/>
    <w:rsid w:val="005D6E8D"/>
    <w:rsid w:val="006479D9"/>
    <w:rsid w:val="00654122"/>
    <w:rsid w:val="006577A9"/>
    <w:rsid w:val="00690ED1"/>
    <w:rsid w:val="00693EF8"/>
    <w:rsid w:val="006A0F30"/>
    <w:rsid w:val="006C7FEC"/>
    <w:rsid w:val="007011A0"/>
    <w:rsid w:val="00771F6B"/>
    <w:rsid w:val="00776EA1"/>
    <w:rsid w:val="00794875"/>
    <w:rsid w:val="00795C37"/>
    <w:rsid w:val="007D653F"/>
    <w:rsid w:val="00814796"/>
    <w:rsid w:val="0085236A"/>
    <w:rsid w:val="00857EBF"/>
    <w:rsid w:val="00881ABD"/>
    <w:rsid w:val="008858AD"/>
    <w:rsid w:val="008B0993"/>
    <w:rsid w:val="008B173A"/>
    <w:rsid w:val="008B6130"/>
    <w:rsid w:val="008B6999"/>
    <w:rsid w:val="00926E15"/>
    <w:rsid w:val="00961754"/>
    <w:rsid w:val="00984049"/>
    <w:rsid w:val="009961B3"/>
    <w:rsid w:val="00A11E64"/>
    <w:rsid w:val="00A30988"/>
    <w:rsid w:val="00A816CB"/>
    <w:rsid w:val="00B45C6F"/>
    <w:rsid w:val="00BB77B8"/>
    <w:rsid w:val="00C70DD2"/>
    <w:rsid w:val="00C779E4"/>
    <w:rsid w:val="00C85853"/>
    <w:rsid w:val="00CC0463"/>
    <w:rsid w:val="00D17D02"/>
    <w:rsid w:val="00D20967"/>
    <w:rsid w:val="00D46971"/>
    <w:rsid w:val="00D830B3"/>
    <w:rsid w:val="00DD3109"/>
    <w:rsid w:val="00DD7113"/>
    <w:rsid w:val="00F0200A"/>
    <w:rsid w:val="00F44F60"/>
    <w:rsid w:val="00F8031C"/>
    <w:rsid w:val="00FA194B"/>
    <w:rsid w:val="00FC2A93"/>
    <w:rsid w:val="00FD1B78"/>
    <w:rsid w:val="183E712E"/>
    <w:rsid w:val="224D1F2B"/>
    <w:rsid w:val="235D4A44"/>
    <w:rsid w:val="236B08A3"/>
    <w:rsid w:val="2630472E"/>
    <w:rsid w:val="2B811900"/>
    <w:rsid w:val="3C350BF2"/>
    <w:rsid w:val="6F574F6A"/>
    <w:rsid w:val="7B40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6">
    <w:name w:val="footnote text"/>
    <w:basedOn w:val="1"/>
    <w:link w:val="1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7"/>
    <w:qFormat/>
    <w:uiPriority w:val="99"/>
  </w:style>
  <w:style w:type="character" w:customStyle="1" w:styleId="11">
    <w:name w:val="Footer Char"/>
    <w:basedOn w:val="2"/>
    <w:link w:val="4"/>
    <w:qFormat/>
    <w:uiPriority w:val="99"/>
  </w:style>
  <w:style w:type="character" w:customStyle="1" w:styleId="12">
    <w:name w:val="Footnote Text Char"/>
    <w:basedOn w:val="2"/>
    <w:link w:val="6"/>
    <w:semiHidden/>
    <w:qFormat/>
    <w:uiPriority w:val="99"/>
    <w:rPr>
      <w:sz w:val="20"/>
      <w:szCs w:val="20"/>
    </w:rPr>
  </w:style>
  <w:style w:type="table" w:customStyle="1" w:styleId="13">
    <w:name w:val="Grid Table 2"/>
    <w:basedOn w:val="3"/>
    <w:qFormat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4">
    <w:name w:val="Grid Table 6 Colorful"/>
    <w:basedOn w:val="3"/>
    <w:qFormat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5">
    <w:name w:val="Plain Table 1"/>
    <w:basedOn w:val="3"/>
    <w:qFormat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styleId="16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50E8C-5BF8-4E4F-97B0-C92FC0262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1133</Words>
  <Characters>6461</Characters>
  <Lines>53</Lines>
  <Paragraphs>15</Paragraphs>
  <TotalTime>3</TotalTime>
  <ScaleCrop>false</ScaleCrop>
  <LinksUpToDate>false</LinksUpToDate>
  <CharactersWithSpaces>7579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2023-08-28T09:09:00Z</dcterms:created>
  <dc:creator>شهرزاد سراوانی</dc:creator>
  <cp:lastModifiedBy>Farzad</cp:lastModifiedBy>
  <dcterms:modified xsi:type="dcterms:W3CDTF">2023-10-06T20:04:40Z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8BEBA62848884AD7B032F175F0E32BE7_12</vt:lpwstr>
  </property>
</Properties>
</file>